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CBAF8" w14:textId="77777777" w:rsidR="00C6347D" w:rsidRDefault="00C6347D" w:rsidP="00C6347D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C </w:t>
      </w:r>
      <w:r>
        <w:rPr>
          <w:rFonts w:ascii="Sylfaen" w:hAnsi="Sylfaen"/>
          <w:b/>
          <w:lang w:val="ka-GE"/>
        </w:rPr>
        <w:t>ჰეპატიტის მართვა</w:t>
      </w:r>
    </w:p>
    <w:p w14:paraId="2CDD9662" w14:textId="77777777" w:rsidR="00C6347D" w:rsidRDefault="00C6347D" w:rsidP="00C6347D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დეცენტრალიზაციის პროექტი</w:t>
      </w:r>
    </w:p>
    <w:p w14:paraId="4BDF02B8" w14:textId="77777777" w:rsidR="00C6347D" w:rsidRDefault="00C6347D" w:rsidP="00C6347D">
      <w:pPr>
        <w:jc w:val="center"/>
        <w:rPr>
          <w:rFonts w:ascii="Sylfaen" w:hAnsi="Sylfaen"/>
          <w:b/>
          <w:lang w:val="ka-GE"/>
        </w:rPr>
      </w:pPr>
    </w:p>
    <w:p w14:paraId="457833DF" w14:textId="77777777" w:rsidR="00C6347D" w:rsidRDefault="005F2052" w:rsidP="005F205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C </w:t>
      </w:r>
      <w:r>
        <w:rPr>
          <w:rFonts w:ascii="Sylfaen" w:hAnsi="Sylfaen"/>
          <w:b/>
          <w:lang w:val="ka-GE"/>
        </w:rPr>
        <w:t>ჰეპატიტის ელიმინაციის დეცენტრალიზაცი</w:t>
      </w:r>
      <w:r w:rsidR="001014B5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b/>
          <w:lang w:val="ka-GE"/>
        </w:rPr>
        <w:t xml:space="preserve"> </w:t>
      </w:r>
      <w:r w:rsidR="001014B5">
        <w:rPr>
          <w:rFonts w:ascii="Sylfaen" w:hAnsi="Sylfaen"/>
          <w:b/>
          <w:lang w:val="ka-GE"/>
        </w:rPr>
        <w:t>პროექტი გულისხმობს</w:t>
      </w:r>
      <w:r>
        <w:rPr>
          <w:rFonts w:ascii="Sylfaen" w:hAnsi="Sylfaen"/>
          <w:b/>
          <w:lang w:val="ka-GE"/>
        </w:rPr>
        <w:t xml:space="preserve"> სერვისების გაფართოვებას ქვეყნის მასშტაბით პირველადი ჯანდაცვისა და ზიანის შემცირების ცენტრებში.</w:t>
      </w:r>
    </w:p>
    <w:p w14:paraId="2F6AC27C" w14:textId="77777777" w:rsidR="001014B5" w:rsidRDefault="001014B5" w:rsidP="005F205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პროექტით გათვალისწინებული ღონისძიებები  წარმოდგენილია შემდეგი თავების მიხედვით: </w:t>
      </w:r>
    </w:p>
    <w:p w14:paraId="2DB3EC09" w14:textId="77777777" w:rsidR="001014B5" w:rsidRDefault="001014B5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 მოსარგებლეები</w:t>
      </w:r>
    </w:p>
    <w:p w14:paraId="6A72D8B4" w14:textId="77777777" w:rsidR="001014B5" w:rsidRDefault="001014B5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ბენეფიციართა რეგისტრაცია</w:t>
      </w:r>
    </w:p>
    <w:p w14:paraId="52F05D83" w14:textId="77777777" w:rsidR="001014B5" w:rsidRDefault="001014B5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დიაგნოსტიკური ალგორითმი მკურნალობაში ჩართვამდე</w:t>
      </w:r>
    </w:p>
    <w:p w14:paraId="6A40488C" w14:textId="77777777" w:rsidR="001014B5" w:rsidRDefault="001014B5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მკურნალობის რეჟიმები</w:t>
      </w:r>
    </w:p>
    <w:p w14:paraId="3F2C1A85" w14:textId="77777777" w:rsidR="001014B5" w:rsidRDefault="001014B5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დიაგნოსტიკური ალგორითმი მკურნალობის მონიტორინგის პროცესში</w:t>
      </w:r>
    </w:p>
    <w:p w14:paraId="1A023D3B" w14:textId="77777777" w:rsidR="00A1089B" w:rsidRDefault="00A1089B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მედიკამენტების ლოჯისტიკა</w:t>
      </w:r>
    </w:p>
    <w:p w14:paraId="62F3BCE6" w14:textId="77777777" w:rsidR="00A1089B" w:rsidRDefault="00A1089B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სერვისის მიმწოდებელი დაწესებულებები</w:t>
      </w:r>
    </w:p>
    <w:p w14:paraId="3BA2B3CC" w14:textId="77777777" w:rsidR="00A1089B" w:rsidRDefault="00A1089B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მიმწოდებელთა ტრენინგები</w:t>
      </w:r>
    </w:p>
    <w:p w14:paraId="6BD876B1" w14:textId="77777777" w:rsidR="00A1089B" w:rsidRDefault="00A1089B" w:rsidP="00A1089B">
      <w:pPr>
        <w:jc w:val="both"/>
        <w:rPr>
          <w:rFonts w:ascii="Sylfaen" w:hAnsi="Sylfaen"/>
          <w:b/>
          <w:lang w:val="ka-GE"/>
        </w:rPr>
      </w:pPr>
    </w:p>
    <w:p w14:paraId="6A4E5F7B" w14:textId="77777777" w:rsidR="00A1089B" w:rsidRDefault="00A1089B" w:rsidP="00A1089B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1.პროექტის მოსარგებლეები</w:t>
      </w:r>
    </w:p>
    <w:p w14:paraId="5BB1E333" w14:textId="77777777" w:rsidR="00A1089B" w:rsidRDefault="00A1089B" w:rsidP="00A1089B">
      <w:pPr>
        <w:jc w:val="both"/>
        <w:rPr>
          <w:rFonts w:ascii="Sylfaen" w:hAnsi="Sylfaen" w:cs="Times New Roman"/>
          <w:sz w:val="26"/>
          <w:szCs w:val="26"/>
          <w:lang w:val="ka-GE"/>
        </w:rPr>
      </w:pPr>
      <w:r w:rsidRPr="00701DA7">
        <w:rPr>
          <w:rFonts w:ascii="Sylfaen" w:hAnsi="Sylfaen"/>
          <w:szCs w:val="24"/>
          <w:lang w:val="ka-GE"/>
        </w:rPr>
        <w:t>პირველადი ჯანდაცვის</w:t>
      </w:r>
      <w:r>
        <w:rPr>
          <w:rFonts w:ascii="Sylfaen" w:hAnsi="Sylfaen"/>
          <w:szCs w:val="24"/>
          <w:lang w:val="ka-GE"/>
        </w:rPr>
        <w:t xml:space="preserve">ა და ზიანის შემცირების ცენტრებში </w:t>
      </w:r>
      <w:r w:rsidRPr="00B333B9">
        <w:rPr>
          <w:rFonts w:ascii="Sylfaen" w:hAnsi="Sylfaen"/>
          <w:szCs w:val="24"/>
          <w:lang w:val="ka-GE"/>
        </w:rPr>
        <w:t xml:space="preserve">HCV </w:t>
      </w:r>
      <w:r>
        <w:rPr>
          <w:rFonts w:ascii="Sylfaen" w:hAnsi="Sylfaen"/>
          <w:szCs w:val="24"/>
          <w:lang w:val="ka-GE"/>
        </w:rPr>
        <w:t xml:space="preserve">მკურნალობის წინა დიაგნოსტიკა და მკურნალობა საწყის ეტაპზე ჩაუტარდება </w:t>
      </w:r>
      <w:r w:rsidRPr="00701DA7">
        <w:rPr>
          <w:rFonts w:ascii="Sylfaen" w:hAnsi="Sylfaen"/>
          <w:szCs w:val="24"/>
          <w:lang w:val="ka-GE"/>
        </w:rPr>
        <w:t xml:space="preserve">მხოლოდ </w:t>
      </w:r>
      <w:r>
        <w:rPr>
          <w:rFonts w:ascii="Sylfaen" w:hAnsi="Sylfaen"/>
          <w:szCs w:val="24"/>
          <w:lang w:val="ka-GE"/>
        </w:rPr>
        <w:t xml:space="preserve">არანამკურნალებ </w:t>
      </w:r>
      <w:r w:rsidRPr="00701DA7">
        <w:rPr>
          <w:rFonts w:ascii="Sylfaen" w:hAnsi="Sylfaen"/>
          <w:szCs w:val="24"/>
          <w:lang w:val="ka-GE"/>
        </w:rPr>
        <w:t xml:space="preserve">ქრონიკული C ჰეპატიტით </w:t>
      </w:r>
      <w:r>
        <w:rPr>
          <w:rFonts w:ascii="Sylfaen" w:hAnsi="Sylfaen"/>
          <w:szCs w:val="24"/>
          <w:lang w:val="ka-GE"/>
        </w:rPr>
        <w:t>პაციენტებს</w:t>
      </w:r>
      <w:r w:rsidRPr="00701DA7">
        <w:rPr>
          <w:rFonts w:ascii="Sylfaen" w:hAnsi="Sylfaen"/>
          <w:szCs w:val="24"/>
          <w:lang w:val="ka-GE"/>
        </w:rPr>
        <w:t>, რომელთაც აქვთ ღვიძლის მსუბუქი დაზიანება (FIB-4 ქულა &lt; 1.45)</w:t>
      </w:r>
      <w:r>
        <w:rPr>
          <w:rFonts w:ascii="Sylfaen" w:hAnsi="Sylfaen"/>
          <w:szCs w:val="24"/>
          <w:lang w:val="ka-GE"/>
        </w:rPr>
        <w:t xml:space="preserve">. </w:t>
      </w:r>
    </w:p>
    <w:p w14:paraId="5265FC7C" w14:textId="77777777" w:rsidR="00A1089B" w:rsidRDefault="00A1089B" w:rsidP="00A1089B">
      <w:pPr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პაციენტები</w:t>
      </w:r>
      <w:r w:rsidRPr="008655EA">
        <w:rPr>
          <w:rFonts w:ascii="Sylfaen" w:hAnsi="Sylfaen"/>
          <w:szCs w:val="24"/>
          <w:lang w:val="ka-GE"/>
        </w:rPr>
        <w:t xml:space="preserve">, </w:t>
      </w:r>
      <w:r>
        <w:rPr>
          <w:rFonts w:ascii="Sylfaen" w:hAnsi="Sylfaen"/>
          <w:szCs w:val="24"/>
          <w:lang w:val="ka-GE"/>
        </w:rPr>
        <w:t>რომლებსაც</w:t>
      </w:r>
      <w:r w:rsidRPr="008655EA">
        <w:rPr>
          <w:rFonts w:ascii="Sylfaen" w:hAnsi="Sylfaen"/>
          <w:szCs w:val="24"/>
          <w:lang w:val="ka-GE"/>
        </w:rPr>
        <w:t xml:space="preserve"> FIB-4 ქულა </w:t>
      </w:r>
      <w:r>
        <w:rPr>
          <w:rFonts w:ascii="Sylfaen" w:hAnsi="Sylfaen"/>
          <w:szCs w:val="24"/>
          <w:lang w:val="ka-GE"/>
        </w:rPr>
        <w:t xml:space="preserve">ექნებათ </w:t>
      </w:r>
      <w:r w:rsidRPr="008655EA">
        <w:rPr>
          <w:rFonts w:ascii="Sylfaen" w:hAnsi="Sylfaen"/>
          <w:szCs w:val="24"/>
          <w:lang w:val="ka-GE"/>
        </w:rPr>
        <w:t>≥</w:t>
      </w:r>
      <w:r w:rsidR="00607D2B">
        <w:rPr>
          <w:rFonts w:ascii="Sylfaen" w:hAnsi="Sylfaen"/>
          <w:szCs w:val="24"/>
          <w:lang w:val="ka-GE"/>
        </w:rPr>
        <w:t xml:space="preserve"> </w:t>
      </w:r>
      <w:r w:rsidRPr="008655EA">
        <w:rPr>
          <w:rFonts w:ascii="Sylfaen" w:hAnsi="Sylfaen"/>
          <w:szCs w:val="24"/>
          <w:lang w:val="ka-GE"/>
        </w:rPr>
        <w:t xml:space="preserve">1.45 აღარ განიხილებიან </w:t>
      </w:r>
      <w:r w:rsidRPr="00701DA7">
        <w:rPr>
          <w:rFonts w:ascii="Sylfaen" w:hAnsi="Sylfaen"/>
          <w:szCs w:val="24"/>
          <w:lang w:val="ka-GE"/>
        </w:rPr>
        <w:t>პირველადი ჯანდაცვის</w:t>
      </w:r>
      <w:r>
        <w:rPr>
          <w:rFonts w:ascii="Sylfaen" w:hAnsi="Sylfaen"/>
          <w:szCs w:val="24"/>
          <w:lang w:val="ka-GE"/>
        </w:rPr>
        <w:t xml:space="preserve">ა და ზიანის შემცირების ცენტრებში </w:t>
      </w:r>
      <w:r w:rsidRPr="008655EA">
        <w:rPr>
          <w:rFonts w:ascii="Sylfaen" w:hAnsi="Sylfaen"/>
          <w:szCs w:val="24"/>
          <w:lang w:val="ka-GE"/>
        </w:rPr>
        <w:t xml:space="preserve">მკურნალობის  კანდიდატებად და </w:t>
      </w:r>
      <w:r>
        <w:rPr>
          <w:rFonts w:ascii="Sylfaen" w:hAnsi="Sylfaen"/>
          <w:szCs w:val="24"/>
          <w:lang w:val="ka-GE"/>
        </w:rPr>
        <w:t>ისინი</w:t>
      </w:r>
      <w:r w:rsidRPr="008655EA">
        <w:rPr>
          <w:rFonts w:ascii="Sylfaen" w:hAnsi="Sylfaen"/>
          <w:szCs w:val="24"/>
          <w:lang w:val="ka-GE"/>
        </w:rPr>
        <w:t xml:space="preserve"> გადამისამართდებიან სპეციალიზირებულ კლინიკაში (HCV ელიმინაციის სახელმწიფო პროგრამის პროვაიდერ კლინიკაში) შემდგომი კვლევებისა და მკურნალობისთვის. </w:t>
      </w:r>
    </w:p>
    <w:p w14:paraId="2D93FC89" w14:textId="77777777" w:rsidR="00A1089B" w:rsidRDefault="00A1089B" w:rsidP="00A1089B">
      <w:pPr>
        <w:jc w:val="both"/>
        <w:rPr>
          <w:rFonts w:ascii="Sylfaen" w:hAnsi="Sylfaen"/>
          <w:b/>
          <w:lang w:val="ka-GE"/>
        </w:rPr>
      </w:pPr>
    </w:p>
    <w:p w14:paraId="214BE54B" w14:textId="77777777" w:rsidR="005F2052" w:rsidRPr="00C6347D" w:rsidRDefault="00A1089B" w:rsidP="005F205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2. ბენეფიციართა რეგისტრაცია</w:t>
      </w:r>
    </w:p>
    <w:p w14:paraId="77A839B2" w14:textId="77777777" w:rsidR="00C30C01" w:rsidRPr="00905E4F" w:rsidRDefault="00C30C01" w:rsidP="00C30C0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</w:rPr>
        <w:t>1.</w:t>
      </w:r>
      <w:r w:rsidR="00D15C6F" w:rsidRPr="00D15C6F">
        <w:rPr>
          <w:rFonts w:ascii="Sylfaen" w:hAnsi="Sylfaen" w:cs="Sylfaen"/>
          <w:lang w:val="ka-GE"/>
        </w:rPr>
        <w:t>რეგისტრაციისთვის</w:t>
      </w:r>
      <w:r w:rsidR="00D15C6F" w:rsidRPr="00D15C6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პირმა</w:t>
      </w:r>
      <w:r w:rsidR="00D15C6F" w:rsidRPr="00D15C6F">
        <w:rPr>
          <w:rFonts w:ascii="Sylfaen" w:hAnsi="Sylfaen"/>
          <w:lang w:val="ka-GE"/>
        </w:rPr>
        <w:t xml:space="preserve"> უნდა მიმართოს სერვისის მიმწოდებელს დაწესებულებას</w:t>
      </w:r>
      <w:r w:rsidR="00905E4F">
        <w:rPr>
          <w:rFonts w:ascii="Sylfaen" w:hAnsi="Sylfaen"/>
          <w:lang w:val="ka-GE"/>
        </w:rPr>
        <w:t xml:space="preserve"> და წარადგინოს </w:t>
      </w:r>
      <w:r w:rsidR="00905E4F" w:rsidRPr="00905E4F">
        <w:rPr>
          <w:rFonts w:ascii="Sylfaen" w:hAnsi="Sylfaen" w:cs="Sylfaen"/>
          <w:lang w:val="ka-GE"/>
        </w:rPr>
        <w:t>პირადობის დამადასტურებელი დოკუმენტი</w:t>
      </w:r>
      <w:r w:rsidR="00905E4F">
        <w:rPr>
          <w:rFonts w:ascii="Sylfaen" w:hAnsi="Sylfaen" w:cs="Sylfaen"/>
          <w:lang w:val="ka-GE"/>
        </w:rPr>
        <w:t>;</w:t>
      </w:r>
    </w:p>
    <w:p w14:paraId="0BBA5E80" w14:textId="77777777" w:rsidR="00C30C01" w:rsidRPr="00905E4F" w:rsidRDefault="00905E4F" w:rsidP="00C30C0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1.1. </w:t>
      </w:r>
      <w:r w:rsidR="00C30C01" w:rsidRPr="00905E4F">
        <w:rPr>
          <w:rFonts w:ascii="Sylfaen" w:hAnsi="Sylfaen"/>
          <w:b/>
          <w:lang w:val="ka-GE"/>
        </w:rPr>
        <w:t xml:space="preserve">მოსალოდნელია </w:t>
      </w:r>
      <w:r w:rsidR="00A34731" w:rsidRPr="00905E4F">
        <w:rPr>
          <w:rFonts w:ascii="Sylfaen" w:hAnsi="Sylfaen"/>
          <w:b/>
          <w:lang w:val="ka-GE"/>
        </w:rPr>
        <w:t>ხუთი</w:t>
      </w:r>
      <w:r w:rsidR="00C30C01" w:rsidRPr="00905E4F">
        <w:rPr>
          <w:rFonts w:ascii="Sylfaen" w:hAnsi="Sylfaen"/>
          <w:b/>
          <w:lang w:val="ka-GE"/>
        </w:rPr>
        <w:t xml:space="preserve"> ტიპის ბენეფიციარი:</w:t>
      </w:r>
    </w:p>
    <w:p w14:paraId="07C7F94B" w14:textId="77777777" w:rsidR="00C30C01" w:rsidRDefault="00C30C0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ა. </w:t>
      </w:r>
      <w:r w:rsidR="00905E4F">
        <w:rPr>
          <w:rFonts w:ascii="Sylfaen" w:hAnsi="Sylfaen"/>
          <w:lang w:val="ka-GE"/>
        </w:rPr>
        <w:t xml:space="preserve">პირი, </w:t>
      </w:r>
      <w:r w:rsidR="00A34731">
        <w:rPr>
          <w:rFonts w:ascii="Sylfaen" w:hAnsi="Sylfaen"/>
          <w:lang w:val="ka-GE"/>
        </w:rPr>
        <w:t>რომელსაც არ აქვს ჩატარებული არცერთი კვლევა</w:t>
      </w:r>
    </w:p>
    <w:p w14:paraId="1DB36CD8" w14:textId="77777777" w:rsidR="00A34731" w:rsidRDefault="00A3473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ბ. პირი, რომელსაც ჩატარებული აქვს მხოლოდ სკრინინგი</w:t>
      </w:r>
    </w:p>
    <w:p w14:paraId="07634F99" w14:textId="77777777" w:rsidR="00A34731" w:rsidRPr="00A34731" w:rsidRDefault="00A3473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გ. პირი, რომელსაც ჩატარებული აქვს მხოლოდ სკრინინგი და კონფირმაციული კვლევა/დადგენილი აქვს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</w:t>
      </w:r>
      <w:r w:rsidR="00905E4F">
        <w:rPr>
          <w:rFonts w:ascii="Sylfaen" w:hAnsi="Sylfaen"/>
          <w:lang w:val="ka-GE"/>
        </w:rPr>
        <w:t>;</w:t>
      </w:r>
    </w:p>
    <w:p w14:paraId="07F14BBF" w14:textId="77777777" w:rsidR="00A34731" w:rsidRDefault="00A3473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დ. პირი, რომელსაც დადგენილი აქვს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 და </w:t>
      </w:r>
      <w:r>
        <w:rPr>
          <w:rFonts w:ascii="Sylfaen" w:hAnsi="Sylfaen"/>
        </w:rPr>
        <w:t>FIB4</w:t>
      </w:r>
      <w:r w:rsidR="00E6469B">
        <w:rPr>
          <w:rFonts w:ascii="Sylfaen" w:hAnsi="Sylfaen"/>
          <w:lang w:val="ka-GE"/>
        </w:rPr>
        <w:t>&lt;1,45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>ამასთან არ აქვს ჩატარებული სხვა კვლევები</w:t>
      </w:r>
      <w:r w:rsidR="00905E4F">
        <w:rPr>
          <w:rFonts w:ascii="Sylfaen" w:hAnsi="Sylfaen"/>
          <w:lang w:val="ka-GE"/>
        </w:rPr>
        <w:t>;</w:t>
      </w:r>
    </w:p>
    <w:p w14:paraId="4EF3837A" w14:textId="77777777" w:rsidR="00A34731" w:rsidRPr="00A34731" w:rsidRDefault="00A34731" w:rsidP="00C30C01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ე. პირი, რომელსაც ჩატარებული აქვს ყველა კვლევა</w:t>
      </w:r>
      <w:r w:rsidR="00905E4F">
        <w:rPr>
          <w:rFonts w:ascii="Sylfaen" w:hAnsi="Sylfaen"/>
          <w:lang w:val="ka-GE"/>
        </w:rPr>
        <w:t>.</w:t>
      </w:r>
      <w:r>
        <w:rPr>
          <w:rFonts w:ascii="Sylfaen" w:hAnsi="Sylfaen"/>
        </w:rPr>
        <w:t xml:space="preserve"> </w:t>
      </w:r>
    </w:p>
    <w:p w14:paraId="6F07B5C9" w14:textId="77777777" w:rsidR="00C30C01" w:rsidRDefault="00905E4F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1.2. დაწესებულებაში მომართულ </w:t>
      </w:r>
      <w:r w:rsidR="00000545">
        <w:rPr>
          <w:rFonts w:ascii="Sylfaen" w:hAnsi="Sylfaen"/>
          <w:lang w:val="ka-GE"/>
        </w:rPr>
        <w:t>ბენეფიციართა რეგისტრაცია ხორციელდება შემდეგი პრინციპებით:</w:t>
      </w:r>
    </w:p>
    <w:p w14:paraId="15D5D164" w14:textId="77777777" w:rsidR="00000545" w:rsidRDefault="00FA348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1.2.</w:t>
      </w:r>
      <w:r w:rsidR="00000545">
        <w:rPr>
          <w:rFonts w:ascii="Sylfaen" w:hAnsi="Sylfaen"/>
          <w:lang w:val="ka-GE"/>
        </w:rPr>
        <w:t>1. დაწესებულება პირადი ნომრის საშუალებით ახორციელებს პაციენტის გადამოწმებას ელექტრონულ ბაზაში სტატუსის</w:t>
      </w:r>
      <w:r>
        <w:rPr>
          <w:rFonts w:ascii="Sylfaen" w:hAnsi="Sylfaen"/>
          <w:lang w:val="ka-GE"/>
        </w:rPr>
        <w:t xml:space="preserve"> (ნამკურნალევი / არანამკურნალევი / დიაგნოსტირებული / ნაწილობრივ დიაგნოსტირებული / არადიაგნოსტირებული და სხვა)</w:t>
      </w:r>
      <w:r w:rsidR="00000545">
        <w:rPr>
          <w:rFonts w:ascii="Sylfaen" w:hAnsi="Sylfaen"/>
          <w:lang w:val="ka-GE"/>
        </w:rPr>
        <w:t xml:space="preserve"> განსაზღვრის მიზნით</w:t>
      </w:r>
      <w:r>
        <w:rPr>
          <w:rFonts w:ascii="Sylfaen" w:hAnsi="Sylfaen"/>
          <w:lang w:val="ka-GE"/>
        </w:rPr>
        <w:t>;</w:t>
      </w:r>
    </w:p>
    <w:p w14:paraId="46CE960F" w14:textId="77777777" w:rsidR="00FA3481" w:rsidRDefault="00FA348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1.2.2. სტატუსის განსაზღვრის შემდეგ ახდენს პაციენტების წინასწარ რეგისტრაციას პირადი და დემოგრაფიული მონაცემების ელექტრონულ ბაზაში შეყვანის გზით;</w:t>
      </w:r>
    </w:p>
    <w:p w14:paraId="7E5FA825" w14:textId="77777777" w:rsidR="00FA3481" w:rsidRPr="00905E4F" w:rsidRDefault="00FA348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1.2.3. ამის შემდეგ პაციენტებს უტარდებათ კვლევები შემდეგი პრინციპით:</w:t>
      </w:r>
    </w:p>
    <w:p w14:paraId="36C28675" w14:textId="77777777" w:rsidR="00D15C6F" w:rsidRDefault="00A34731" w:rsidP="00C30C01">
      <w:pPr>
        <w:jc w:val="both"/>
        <w:rPr>
          <w:rFonts w:ascii="Sylfaen" w:hAnsi="Sylfaen" w:cs="Menlo Regular"/>
          <w:szCs w:val="24"/>
          <w:lang w:val="ka-GE"/>
        </w:rPr>
      </w:pPr>
      <w:r>
        <w:rPr>
          <w:rFonts w:ascii="Sylfaen" w:hAnsi="Sylfaen"/>
          <w:lang w:val="ka-GE"/>
        </w:rPr>
        <w:t xml:space="preserve">ა. </w:t>
      </w:r>
      <w:r w:rsidR="00000545">
        <w:rPr>
          <w:rFonts w:ascii="Sylfaen" w:hAnsi="Sylfaen"/>
          <w:lang w:val="ka-GE"/>
        </w:rPr>
        <w:t xml:space="preserve">,,ა“ ტიპის </w:t>
      </w:r>
      <w:r>
        <w:rPr>
          <w:rFonts w:ascii="Sylfaen" w:hAnsi="Sylfaen"/>
          <w:lang w:val="ka-GE"/>
        </w:rPr>
        <w:t xml:space="preserve">პაციენტს უტარდება სკრინინგული კვლევა, </w:t>
      </w:r>
      <w:r w:rsidR="00E6469B">
        <w:rPr>
          <w:rFonts w:ascii="Sylfaen" w:hAnsi="Sylfaen"/>
          <w:lang w:val="ka-GE"/>
        </w:rPr>
        <w:t xml:space="preserve">ხოლო </w:t>
      </w:r>
      <w:r>
        <w:rPr>
          <w:rFonts w:ascii="Sylfaen" w:hAnsi="Sylfaen"/>
          <w:lang w:val="ka-GE"/>
        </w:rPr>
        <w:t>სკრინინგით დადებით პაციენტებს კონფირმაციული კვლევა.</w:t>
      </w:r>
      <w:r w:rsidR="00D15C6F">
        <w:rPr>
          <w:rFonts w:ascii="Sylfaen" w:hAnsi="Sylfaen"/>
          <w:lang w:val="ka-GE"/>
        </w:rPr>
        <w:t xml:space="preserve"> </w:t>
      </w:r>
      <w:r w:rsidR="004F5729">
        <w:rPr>
          <w:rFonts w:ascii="Sylfaen" w:hAnsi="Sylfaen"/>
          <w:lang w:val="ka-GE"/>
        </w:rPr>
        <w:t xml:space="preserve">კონფირმაციული კვლევის შემდეგ, დადებითი შედეგის მქონე პაციენტზე სერვისის მიმწოდებელი დაწესებულება ახორციელებს </w:t>
      </w:r>
      <w:r>
        <w:rPr>
          <w:rFonts w:ascii="Sylfaen" w:hAnsi="Sylfaen"/>
          <w:lang w:val="ka-GE"/>
        </w:rPr>
        <w:t xml:space="preserve">პირველად </w:t>
      </w:r>
      <w:r w:rsidR="004F5729">
        <w:rPr>
          <w:rFonts w:ascii="Sylfaen" w:hAnsi="Sylfaen"/>
          <w:lang w:val="ka-GE"/>
        </w:rPr>
        <w:t>შეტობინებას სააგენტოში ელექტრონული ბაზის მეშვეობით</w:t>
      </w:r>
      <w:r>
        <w:rPr>
          <w:rFonts w:ascii="Sylfaen" w:hAnsi="Sylfaen"/>
          <w:lang w:val="ka-GE"/>
        </w:rPr>
        <w:t xml:space="preserve"> კვლევების დაწყების შესახებ და პაციენტს უტარებს ალგორითმით განსაზღვრულ სხვა კვლევებს.</w:t>
      </w:r>
      <w:r w:rsidR="004F5729">
        <w:rPr>
          <w:rFonts w:ascii="Sylfaen" w:hAnsi="Sylfaen"/>
          <w:lang w:val="ka-GE"/>
        </w:rPr>
        <w:t xml:space="preserve"> </w:t>
      </w:r>
      <w:r w:rsidR="00D15C6F">
        <w:rPr>
          <w:rFonts w:ascii="Sylfaen" w:hAnsi="Sylfaen"/>
          <w:lang w:val="ka-GE"/>
        </w:rPr>
        <w:t xml:space="preserve">კვლევების დასრულების შემდეგ, დაწესებულება გასცემს ფორმა </w:t>
      </w:r>
      <w:r w:rsidR="00D15C6F">
        <w:rPr>
          <w:rFonts w:cs="Menlo Regular"/>
          <w:szCs w:val="24"/>
          <w:lang w:val="ka-GE"/>
        </w:rPr>
        <w:t>NIV-100</w:t>
      </w:r>
      <w:r w:rsidR="00D15C6F">
        <w:rPr>
          <w:rFonts w:ascii="Sylfaen" w:hAnsi="Sylfaen" w:cs="Menlo Regular"/>
          <w:szCs w:val="24"/>
          <w:lang w:val="ka-GE"/>
        </w:rPr>
        <w:t>-ს და</w:t>
      </w:r>
      <w:r w:rsidR="00A74DA6">
        <w:rPr>
          <w:rFonts w:ascii="Sylfaen" w:hAnsi="Sylfaen" w:cs="Menlo Regular"/>
          <w:szCs w:val="24"/>
          <w:lang w:val="ka-GE"/>
        </w:rPr>
        <w:t xml:space="preserve"> აკეთებს </w:t>
      </w:r>
      <w:r w:rsidR="00E6469B">
        <w:rPr>
          <w:rFonts w:ascii="Sylfaen" w:hAnsi="Sylfaen" w:cs="Menlo Regular"/>
          <w:szCs w:val="24"/>
          <w:lang w:val="ka-GE"/>
        </w:rPr>
        <w:t xml:space="preserve">მეორად </w:t>
      </w:r>
      <w:r w:rsidR="00A74DA6">
        <w:rPr>
          <w:rFonts w:ascii="Sylfaen" w:hAnsi="Sylfaen" w:cs="Menlo Regular"/>
          <w:szCs w:val="24"/>
          <w:lang w:val="ka-GE"/>
        </w:rPr>
        <w:t>შეტყობინებას სსიპ სოციალური მომსახურების სააგენტოში, სადაც ავტომატურად ხდება პაციენტის რეგისტრირება შეტყობინების საფუძველზე</w:t>
      </w:r>
      <w:r w:rsidR="00E6469B">
        <w:rPr>
          <w:rFonts w:ascii="Sylfaen" w:hAnsi="Sylfaen" w:cs="Menlo Regular"/>
          <w:szCs w:val="24"/>
          <w:lang w:val="ka-GE"/>
        </w:rPr>
        <w:t>;</w:t>
      </w:r>
    </w:p>
    <w:p w14:paraId="5FAD0973" w14:textId="77777777" w:rsidR="00E6469B" w:rsidRDefault="00E6469B" w:rsidP="00C30C01">
      <w:pPr>
        <w:jc w:val="both"/>
        <w:rPr>
          <w:rFonts w:ascii="Sylfaen" w:hAnsi="Sylfaen" w:cs="Menlo Regular"/>
          <w:szCs w:val="24"/>
          <w:lang w:val="ka-GE"/>
        </w:rPr>
      </w:pPr>
      <w:r>
        <w:rPr>
          <w:rFonts w:ascii="Sylfaen" w:hAnsi="Sylfaen" w:cs="Menlo Regular"/>
          <w:szCs w:val="24"/>
          <w:lang w:val="ka-GE"/>
        </w:rPr>
        <w:t xml:space="preserve">ბ. </w:t>
      </w:r>
      <w:r w:rsidR="00000545">
        <w:rPr>
          <w:rFonts w:ascii="Sylfaen" w:hAnsi="Sylfaen" w:cs="Menlo Regular"/>
          <w:szCs w:val="24"/>
          <w:lang w:val="ka-GE"/>
        </w:rPr>
        <w:t xml:space="preserve">,,ბ“ ტიპის </w:t>
      </w:r>
      <w:r>
        <w:rPr>
          <w:rFonts w:ascii="Sylfaen" w:hAnsi="Sylfaen" w:cs="Menlo Regular"/>
          <w:szCs w:val="24"/>
          <w:lang w:val="ka-GE"/>
        </w:rPr>
        <w:t>შემთხვევაში სკრინინგით დადებით პაციენტებს უტარდებათ კონფირმაციული კვლევა და შემდეგ როგორც ,,ა“ ვარიანტში;</w:t>
      </w:r>
    </w:p>
    <w:p w14:paraId="0C505D8B" w14:textId="77777777" w:rsidR="00E6469B" w:rsidRDefault="00E6469B" w:rsidP="00C30C01">
      <w:pPr>
        <w:jc w:val="both"/>
        <w:rPr>
          <w:rFonts w:ascii="Sylfaen" w:hAnsi="Sylfaen" w:cs="Menlo Regular"/>
          <w:szCs w:val="24"/>
          <w:lang w:val="ka-GE"/>
        </w:rPr>
      </w:pPr>
      <w:r>
        <w:rPr>
          <w:rFonts w:ascii="Sylfaen" w:hAnsi="Sylfaen" w:cs="Menlo Regular"/>
          <w:szCs w:val="24"/>
          <w:lang w:val="ka-GE"/>
        </w:rPr>
        <w:t xml:space="preserve">გ. </w:t>
      </w:r>
      <w:r w:rsidR="00000545">
        <w:rPr>
          <w:rFonts w:ascii="Sylfaen" w:hAnsi="Sylfaen" w:cs="Menlo Regular"/>
          <w:szCs w:val="24"/>
          <w:lang w:val="ka-GE"/>
        </w:rPr>
        <w:t>,,გ“ ტიპის</w:t>
      </w:r>
      <w:r>
        <w:rPr>
          <w:rFonts w:ascii="Sylfaen" w:hAnsi="Sylfaen" w:cs="Menlo Regular"/>
          <w:szCs w:val="24"/>
          <w:lang w:val="ka-GE"/>
        </w:rPr>
        <w:t xml:space="preserve"> შემთხვევაში დაწესებულება ახორციელებს პირველად შეტ</w:t>
      </w:r>
      <w:r w:rsidR="00905E4F">
        <w:rPr>
          <w:rFonts w:ascii="Sylfaen" w:hAnsi="Sylfaen" w:cs="Menlo Regular"/>
          <w:szCs w:val="24"/>
          <w:lang w:val="ka-GE"/>
        </w:rPr>
        <w:t>ყ</w:t>
      </w:r>
      <w:r>
        <w:rPr>
          <w:rFonts w:ascii="Sylfaen" w:hAnsi="Sylfaen" w:cs="Menlo Regular"/>
          <w:szCs w:val="24"/>
          <w:lang w:val="ka-GE"/>
        </w:rPr>
        <w:t>ობინებას სააგენტოში დადებითი პაციენტის მიღების შესახებ და პაციენტს უტარებს დანარჩენ კვლევებს. შემდეგ, როგორც ,,ა“ ვარიანტში;</w:t>
      </w:r>
    </w:p>
    <w:p w14:paraId="02214C08" w14:textId="77777777" w:rsidR="00E6469B" w:rsidRDefault="00E6469B" w:rsidP="00C30C01">
      <w:pPr>
        <w:jc w:val="both"/>
        <w:rPr>
          <w:rFonts w:ascii="Sylfaen" w:hAnsi="Sylfaen" w:cs="Menlo Regular"/>
          <w:szCs w:val="24"/>
          <w:lang w:val="ka-GE"/>
        </w:rPr>
      </w:pPr>
      <w:r>
        <w:rPr>
          <w:rFonts w:ascii="Sylfaen" w:hAnsi="Sylfaen" w:cs="Menlo Regular"/>
          <w:szCs w:val="24"/>
          <w:lang w:val="ka-GE"/>
        </w:rPr>
        <w:t xml:space="preserve">დ. </w:t>
      </w:r>
      <w:r w:rsidR="00000545">
        <w:rPr>
          <w:rFonts w:ascii="Sylfaen" w:hAnsi="Sylfaen" w:cs="Menlo Regular"/>
          <w:szCs w:val="24"/>
          <w:lang w:val="ka-GE"/>
        </w:rPr>
        <w:t xml:space="preserve">,,დ“ ტიპის შემთხვევაში </w:t>
      </w:r>
      <w:r w:rsidR="00FA3481">
        <w:rPr>
          <w:rFonts w:ascii="Sylfaen" w:hAnsi="Sylfaen" w:cs="Menlo Regular"/>
          <w:szCs w:val="24"/>
          <w:lang w:val="ka-GE"/>
        </w:rPr>
        <w:t>პაციენტებს უტარდებათ დარჩენილი კვლევები და შემდეგ როგორც ,,ა“ ვარიანტში;</w:t>
      </w:r>
    </w:p>
    <w:p w14:paraId="526E7AAA" w14:textId="77777777" w:rsidR="00FA3481" w:rsidRPr="004F5729" w:rsidRDefault="00FA3481" w:rsidP="00C30C01">
      <w:pPr>
        <w:jc w:val="both"/>
        <w:rPr>
          <w:rFonts w:ascii="Sylfaen" w:hAnsi="Sylfaen"/>
        </w:rPr>
      </w:pPr>
      <w:r>
        <w:rPr>
          <w:rFonts w:ascii="Sylfaen" w:hAnsi="Sylfaen" w:cs="Menlo Regular"/>
          <w:szCs w:val="24"/>
          <w:lang w:val="ka-GE"/>
        </w:rPr>
        <w:t>ე. ,,ე“ ტიპის პაციენტების რეგისტრაციას დაწესებულება ახორციელებს კვლევების ჩატარების გარეშე (?)</w:t>
      </w:r>
    </w:p>
    <w:p w14:paraId="7364A898" w14:textId="77777777" w:rsidR="005340E1" w:rsidRDefault="00FA3481" w:rsidP="005340E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1.2.4.</w:t>
      </w:r>
      <w:r w:rsidR="005340E1">
        <w:rPr>
          <w:rFonts w:ascii="Sylfaen" w:hAnsi="Sylfaen"/>
          <w:lang w:val="ka-GE"/>
        </w:rPr>
        <w:t xml:space="preserve">დარეგისტრირებული ქეისები </w:t>
      </w:r>
      <w:r>
        <w:rPr>
          <w:rFonts w:ascii="Sylfaen" w:hAnsi="Sylfaen"/>
          <w:lang w:val="ka-GE"/>
        </w:rPr>
        <w:t xml:space="preserve">სააგენტოს მიერ </w:t>
      </w:r>
      <w:r w:rsidR="005340E1">
        <w:rPr>
          <w:rFonts w:ascii="Sylfaen" w:hAnsi="Sylfaen"/>
          <w:lang w:val="ka-GE"/>
        </w:rPr>
        <w:t xml:space="preserve">,,გადამისამართდება“ კომისიის ველში და კომისიის წევრების მიერ </w:t>
      </w:r>
      <w:r>
        <w:rPr>
          <w:rFonts w:ascii="Sylfaen" w:hAnsi="Sylfaen"/>
          <w:lang w:val="ka-GE"/>
        </w:rPr>
        <w:t xml:space="preserve">ხდება ცალკეული ისტორიის </w:t>
      </w:r>
      <w:r w:rsidR="005340E1">
        <w:rPr>
          <w:rFonts w:ascii="Sylfaen" w:hAnsi="Sylfaen"/>
          <w:lang w:val="ka-GE"/>
        </w:rPr>
        <w:t>განხილვა ონლაინ რეჟიმში.</w:t>
      </w:r>
    </w:p>
    <w:p w14:paraId="77A4C215" w14:textId="77777777" w:rsidR="001B285F" w:rsidRPr="001B285F" w:rsidRDefault="001B285F" w:rsidP="001B285F">
      <w:pPr>
        <w:pStyle w:val="NormalWeb"/>
        <w:spacing w:before="0" w:beforeAutospacing="0" w:after="150" w:afterAutospacing="0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1B285F">
        <w:rPr>
          <w:rFonts w:ascii="Sylfaen" w:eastAsiaTheme="minorHAnsi" w:hAnsi="Sylfaen" w:cstheme="minorBidi"/>
          <w:sz w:val="22"/>
          <w:szCs w:val="22"/>
          <w:lang w:val="ka-GE"/>
        </w:rPr>
        <w:lastRenderedPageBreak/>
        <w:t xml:space="preserve">1.2.5. კომისიის დადებითი გადაწყვეტილების შემთხვევაში სააგენტო ახდენს პაციენტთა ინფორმირებას სატელეფონო მესიჯის საშუალებით,  კომისიის მიერ გადაწყვეტილების მიღებიდან არაუმეტეს </w:t>
      </w:r>
      <w:r>
        <w:rPr>
          <w:rFonts w:ascii="Sylfaen" w:eastAsiaTheme="minorHAnsi" w:hAnsi="Sylfaen" w:cstheme="minorBidi"/>
          <w:sz w:val="22"/>
          <w:szCs w:val="22"/>
          <w:lang w:val="ka-GE"/>
        </w:rPr>
        <w:t>2</w:t>
      </w:r>
      <w:r w:rsidRPr="001B285F">
        <w:rPr>
          <w:rFonts w:ascii="Sylfaen" w:eastAsiaTheme="minorHAnsi" w:hAnsi="Sylfaen" w:cstheme="minorBidi"/>
          <w:sz w:val="22"/>
          <w:szCs w:val="22"/>
          <w:lang w:val="ka-GE"/>
        </w:rPr>
        <w:t xml:space="preserve"> სამუშაო დღისა.</w:t>
      </w:r>
    </w:p>
    <w:p w14:paraId="06B68B01" w14:textId="77777777" w:rsidR="001B285F" w:rsidRPr="001B285F" w:rsidRDefault="001B285F" w:rsidP="001B285F">
      <w:pPr>
        <w:pStyle w:val="NormalWeb"/>
        <w:spacing w:before="0" w:beforeAutospacing="0" w:after="150" w:afterAutospacing="0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>
        <w:rPr>
          <w:rFonts w:ascii="Sylfaen" w:eastAsiaTheme="minorHAnsi" w:hAnsi="Sylfaen" w:cstheme="minorBidi"/>
          <w:sz w:val="22"/>
          <w:szCs w:val="22"/>
          <w:lang w:val="ka-GE"/>
        </w:rPr>
        <w:t>1.2.6.</w:t>
      </w:r>
      <w:r w:rsidRPr="001B285F">
        <w:rPr>
          <w:rFonts w:ascii="Sylfaen" w:eastAsiaTheme="minorHAnsi" w:hAnsi="Sylfaen" w:cstheme="minorBidi"/>
          <w:sz w:val="22"/>
          <w:szCs w:val="22"/>
          <w:lang w:val="ka-GE"/>
        </w:rPr>
        <w:t xml:space="preserve"> პაციენტმა, შეტყობინების მიღებიდან 7 სამუშაო დღის განმავლობაში, უნდა მიმართოს შესაბამის დაწესებულებას მკურნალობის დასაწყებად.</w:t>
      </w:r>
    </w:p>
    <w:p w14:paraId="23FF6415" w14:textId="77777777" w:rsidR="001B285F" w:rsidRPr="001B285F" w:rsidRDefault="001B285F" w:rsidP="00ED6F06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1.2.7. თუ პაციენტმა ,,1.2.6“ პუნქტით განსაზღვრულ ვადაში არ მიმართა სერვისის მიმწოდებელს, ეს უკანასკნელი ვალდებულია </w:t>
      </w:r>
      <w:r w:rsidR="00970A90">
        <w:rPr>
          <w:rFonts w:ascii="Sylfaen" w:hAnsi="Sylfaen"/>
          <w:lang w:val="ka-GE"/>
        </w:rPr>
        <w:t>უზრუნველყოს მათი მიდევნება და პროგრამაშ</w:t>
      </w:r>
      <w:r w:rsidR="00ED6F06">
        <w:rPr>
          <w:rFonts w:ascii="Sylfaen" w:hAnsi="Sylfaen"/>
          <w:lang w:val="ka-GE"/>
        </w:rPr>
        <w:t>ი</w:t>
      </w:r>
      <w:r w:rsidR="00970A90">
        <w:rPr>
          <w:rFonts w:ascii="Sylfaen" w:hAnsi="Sylfaen"/>
          <w:lang w:val="ka-GE"/>
        </w:rPr>
        <w:t xml:space="preserve"> ჩართვა</w:t>
      </w:r>
      <w:r w:rsidR="00ED6F06">
        <w:rPr>
          <w:rFonts w:ascii="Sylfaen" w:hAnsi="Sylfaen"/>
          <w:lang w:val="ka-GE"/>
        </w:rPr>
        <w:t>.</w:t>
      </w:r>
    </w:p>
    <w:p w14:paraId="17AF2E62" w14:textId="77777777" w:rsidR="000A2613" w:rsidRPr="000A2613" w:rsidRDefault="000A2613" w:rsidP="000A2613">
      <w:pPr>
        <w:rPr>
          <w:rFonts w:ascii="Sylfaen" w:hAnsi="Sylfaen"/>
          <w:b/>
          <w:lang w:val="ka-GE"/>
        </w:rPr>
      </w:pPr>
    </w:p>
    <w:p w14:paraId="36931448" w14:textId="77777777" w:rsidR="00C763AA" w:rsidRPr="00ED6F06" w:rsidRDefault="00C763AA" w:rsidP="00ED6F06">
      <w:pPr>
        <w:pStyle w:val="ListParagraph"/>
        <w:numPr>
          <w:ilvl w:val="0"/>
          <w:numId w:val="8"/>
        </w:numPr>
        <w:rPr>
          <w:rFonts w:ascii="Sylfaen" w:hAnsi="Sylfaen"/>
          <w:b/>
          <w:lang w:val="ka-GE"/>
        </w:rPr>
      </w:pPr>
      <w:r w:rsidRPr="00ED6F06">
        <w:rPr>
          <w:rFonts w:ascii="Sylfaen" w:hAnsi="Sylfaen" w:cs="Sylfaen"/>
          <w:b/>
          <w:lang w:val="ka-GE"/>
        </w:rPr>
        <w:t>დიაგნოსტიკ</w:t>
      </w:r>
      <w:r w:rsidR="00ED6F06">
        <w:rPr>
          <w:rFonts w:ascii="Sylfaen" w:hAnsi="Sylfaen" w:cs="Sylfaen"/>
          <w:b/>
          <w:lang w:val="ka-GE"/>
        </w:rPr>
        <w:t xml:space="preserve">ური ალგორითმი მკურნალობაში </w:t>
      </w:r>
      <w:commentRangeStart w:id="0"/>
      <w:r w:rsidR="00ED6F06">
        <w:rPr>
          <w:rFonts w:ascii="Sylfaen" w:hAnsi="Sylfaen" w:cs="Sylfaen"/>
          <w:b/>
          <w:lang w:val="ka-GE"/>
        </w:rPr>
        <w:t>ჩართვამდე</w:t>
      </w:r>
      <w:commentRangeEnd w:id="0"/>
      <w:r w:rsidR="00607D2B">
        <w:rPr>
          <w:rStyle w:val="CommentReference"/>
        </w:rPr>
        <w:commentReference w:id="0"/>
      </w:r>
    </w:p>
    <w:p w14:paraId="437DEE37" w14:textId="77777777" w:rsidR="00ED6F06" w:rsidRPr="00ED6F06" w:rsidRDefault="00ED6F06" w:rsidP="00ED6F06">
      <w:pPr>
        <w:pStyle w:val="ListParagraph"/>
        <w:rPr>
          <w:rFonts w:ascii="Sylfaen" w:hAnsi="Sylfaen"/>
          <w:b/>
          <w:lang w:val="ka-GE"/>
        </w:rPr>
      </w:pPr>
    </w:p>
    <w:p w14:paraId="51288893" w14:textId="77777777" w:rsidR="00ED6F06" w:rsidRDefault="00DF247F" w:rsidP="00945EA4">
      <w:pPr>
        <w:pStyle w:val="ListParagraph"/>
        <w:numPr>
          <w:ilvl w:val="1"/>
          <w:numId w:val="8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პროგრამაში </w:t>
      </w:r>
      <w:r w:rsidR="00DF3302">
        <w:rPr>
          <w:rFonts w:ascii="Sylfaen" w:hAnsi="Sylfaen"/>
          <w:lang w:val="ka-GE"/>
        </w:rPr>
        <w:t>რეგისტრაციისთვის</w:t>
      </w:r>
      <w:r>
        <w:rPr>
          <w:rFonts w:ascii="Sylfaen" w:hAnsi="Sylfaen"/>
          <w:lang w:val="ka-GE"/>
        </w:rPr>
        <w:t xml:space="preserve"> საჭიროა პაციენტს დაუდასტურდეს აქტიური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ვირუსის არსებობა, რისთვისაც პირველ ეტაპზე უტარდება </w:t>
      </w:r>
      <w:r w:rsidRPr="00DF247F">
        <w:rPr>
          <w:rFonts w:ascii="Sylfaen" w:hAnsi="Sylfaen"/>
        </w:rPr>
        <w:t xml:space="preserve">HCV </w:t>
      </w:r>
      <w:r w:rsidRPr="009C0D78">
        <w:rPr>
          <w:rFonts w:ascii="Sylfaen" w:hAnsi="Sylfaen"/>
          <w:b/>
          <w:lang w:val="ka-GE"/>
        </w:rPr>
        <w:t xml:space="preserve">სკრინინგული კვლევა. </w:t>
      </w:r>
    </w:p>
    <w:p w14:paraId="1B0C4C04" w14:textId="77777777" w:rsidR="00ED6F06" w:rsidRPr="00ED6F06" w:rsidRDefault="00DF247F" w:rsidP="00945EA4">
      <w:pPr>
        <w:pStyle w:val="ListParagraph"/>
        <w:numPr>
          <w:ilvl w:val="1"/>
          <w:numId w:val="8"/>
        </w:numPr>
        <w:jc w:val="both"/>
        <w:rPr>
          <w:rFonts w:ascii="Sylfaen" w:hAnsi="Sylfaen"/>
          <w:b/>
          <w:lang w:val="ka-GE"/>
        </w:rPr>
      </w:pPr>
      <w:r w:rsidRPr="00ED6F06">
        <w:rPr>
          <w:rFonts w:ascii="Sylfaen" w:hAnsi="Sylfaen" w:cs="Sylfaen"/>
          <w:lang w:val="ka-GE"/>
        </w:rPr>
        <w:t>სკრინინგული</w:t>
      </w:r>
      <w:r w:rsidRPr="00ED6F06">
        <w:rPr>
          <w:rFonts w:ascii="Sylfaen" w:hAnsi="Sylfaen"/>
          <w:lang w:val="ka-GE"/>
        </w:rPr>
        <w:t xml:space="preserve"> კვლევით გამოვლენილ დადებით პაციენტებს აქტიური ინფექციის დასადასტურებლად უტარდებათ </w:t>
      </w:r>
      <w:r w:rsidRPr="00ED6F06">
        <w:rPr>
          <w:rFonts w:ascii="Sylfaen" w:hAnsi="Sylfaen"/>
          <w:b/>
          <w:lang w:val="ka-GE"/>
        </w:rPr>
        <w:t>კონფირმაციული კვლევა</w:t>
      </w:r>
      <w:r w:rsidRPr="00ED6F06">
        <w:rPr>
          <w:rFonts w:ascii="Sylfaen" w:hAnsi="Sylfaen"/>
          <w:lang w:val="ka-GE"/>
        </w:rPr>
        <w:t xml:space="preserve"> HCV RNA. </w:t>
      </w:r>
      <w:r w:rsidR="00ED6F06">
        <w:rPr>
          <w:rFonts w:ascii="Sylfaen" w:hAnsi="Sylfaen"/>
          <w:lang w:val="ka-GE"/>
        </w:rPr>
        <w:t>(</w:t>
      </w:r>
      <w:r w:rsidR="004715A2" w:rsidRPr="00ED6F06">
        <w:rPr>
          <w:rFonts w:ascii="Sylfaen" w:hAnsi="Sylfaen" w:cs="Sylfaen"/>
          <w:lang w:val="ka-GE"/>
        </w:rPr>
        <w:t>პროგრამის</w:t>
      </w:r>
      <w:r w:rsidR="004715A2" w:rsidRPr="00ED6F06">
        <w:rPr>
          <w:rFonts w:ascii="Sylfaen" w:hAnsi="Sylfaen"/>
          <w:lang w:val="ka-GE"/>
        </w:rPr>
        <w:t xml:space="preserve"> ფარგლებში დასაშვებია კონფირმაციული კვლევის ჩატარება სხვ</w:t>
      </w:r>
      <w:r w:rsidR="00C5313D" w:rsidRPr="00ED6F06">
        <w:rPr>
          <w:rFonts w:ascii="Sylfaen" w:hAnsi="Sylfaen"/>
          <w:lang w:val="ka-GE"/>
        </w:rPr>
        <w:t>ა</w:t>
      </w:r>
      <w:r w:rsidR="004715A2" w:rsidRPr="00ED6F06">
        <w:rPr>
          <w:rFonts w:ascii="Sylfaen" w:hAnsi="Sylfaen"/>
          <w:lang w:val="ka-GE"/>
        </w:rPr>
        <w:t xml:space="preserve">დასხვა მეთოდით. მათ შორის, </w:t>
      </w:r>
      <w:r w:rsidR="00C5313D" w:rsidRPr="00ED6F06">
        <w:rPr>
          <w:rFonts w:ascii="Sylfaen" w:hAnsi="Sylfaen"/>
          <w:lang w:val="ka-GE"/>
        </w:rPr>
        <w:t>რაოდენობრივი, თვისობრივი, Genexpert და Coreag.</w:t>
      </w:r>
      <w:r w:rsidR="00ED6F06">
        <w:rPr>
          <w:rFonts w:ascii="Sylfaen" w:hAnsi="Sylfaen"/>
          <w:lang w:val="ka-GE"/>
        </w:rPr>
        <w:t>)</w:t>
      </w:r>
    </w:p>
    <w:p w14:paraId="41CCFC69" w14:textId="77777777" w:rsidR="00ED6F06" w:rsidRPr="00ED6F06" w:rsidRDefault="00761F5B" w:rsidP="00945EA4">
      <w:pPr>
        <w:pStyle w:val="ListParagraph"/>
        <w:numPr>
          <w:ilvl w:val="1"/>
          <w:numId w:val="8"/>
        </w:numPr>
        <w:jc w:val="both"/>
        <w:rPr>
          <w:rFonts w:ascii="Sylfaen" w:hAnsi="Sylfaen"/>
          <w:b/>
          <w:lang w:val="ka-GE"/>
        </w:rPr>
      </w:pPr>
      <w:r w:rsidRPr="00ED6F06">
        <w:rPr>
          <w:rFonts w:ascii="Sylfaen" w:hAnsi="Sylfaen" w:cs="Sylfaen"/>
          <w:lang w:val="ka-GE"/>
        </w:rPr>
        <w:t>კონფირმაციით</w:t>
      </w:r>
      <w:r w:rsidRPr="00ED6F06">
        <w:rPr>
          <w:rFonts w:ascii="Sylfaen" w:hAnsi="Sylfaen"/>
          <w:lang w:val="ka-GE"/>
        </w:rPr>
        <w:t xml:space="preserve"> დადებით პაციენტებს უტარდებათ ექიმთან ვიზიტი, ღვიძლის ფუნქციური სინჯები (ALT, AST) და სისხლის საერთო კვლევა, შემდგომში </w:t>
      </w:r>
      <w:r w:rsidRPr="00ED6F06">
        <w:rPr>
          <w:rFonts w:ascii="Sylfaen" w:hAnsi="Sylfaen"/>
          <w:b/>
          <w:lang w:val="ka-GE"/>
        </w:rPr>
        <w:t xml:space="preserve">FIB4 ტესტის </w:t>
      </w:r>
      <w:r w:rsidRPr="00ED6F06">
        <w:rPr>
          <w:rFonts w:ascii="Sylfaen" w:hAnsi="Sylfaen"/>
          <w:lang w:val="ka-GE"/>
        </w:rPr>
        <w:t>გამოთვლით</w:t>
      </w:r>
      <w:r w:rsidR="009C0D78" w:rsidRPr="00ED6F06">
        <w:rPr>
          <w:rFonts w:ascii="Sylfaen" w:hAnsi="Sylfaen"/>
          <w:lang w:val="ka-GE"/>
        </w:rPr>
        <w:t xml:space="preserve">. </w:t>
      </w:r>
    </w:p>
    <w:p w14:paraId="6FFC2281" w14:textId="77777777" w:rsidR="00ED6F06" w:rsidRDefault="00ED6F06" w:rsidP="00ED6F06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36C4B150" w14:textId="77777777" w:rsidR="00ED6F06" w:rsidRPr="00ED6F06" w:rsidRDefault="00ED6F06" w:rsidP="005F314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Cs w:val="24"/>
          <w:lang w:val="ka-GE"/>
        </w:rPr>
      </w:pPr>
      <w:proofErr w:type="spellStart"/>
      <w:proofErr w:type="gramStart"/>
      <w:r w:rsidRPr="00ED6F06">
        <w:rPr>
          <w:rFonts w:ascii="Sylfaen" w:hAnsi="Sylfaen"/>
        </w:rPr>
        <w:t>პაციენტებ</w:t>
      </w:r>
      <w:proofErr w:type="spellEnd"/>
      <w:r w:rsidRPr="00ED6F06">
        <w:rPr>
          <w:rFonts w:ascii="Sylfaen" w:hAnsi="Sylfaen"/>
          <w:lang w:val="ka-GE"/>
        </w:rPr>
        <w:t>ი</w:t>
      </w:r>
      <w:proofErr w:type="gramEnd"/>
      <w:r w:rsidRPr="00ED6F06">
        <w:rPr>
          <w:rFonts w:ascii="Sylfaen" w:hAnsi="Sylfaen"/>
        </w:rPr>
        <w:t>,</w:t>
      </w:r>
      <w:r w:rsidRPr="00ED6F06">
        <w:rPr>
          <w:rFonts w:ascii="Sylfaen" w:hAnsi="Sylfaen"/>
          <w:lang w:val="ka-GE"/>
        </w:rPr>
        <w:t xml:space="preserve"> </w:t>
      </w:r>
      <w:proofErr w:type="spellStart"/>
      <w:r w:rsidRPr="00ED6F06">
        <w:rPr>
          <w:rFonts w:ascii="Sylfaen" w:hAnsi="Sylfaen"/>
        </w:rPr>
        <w:t>რომელთაც</w:t>
      </w:r>
      <w:proofErr w:type="spellEnd"/>
      <w:r w:rsidRPr="00ED6F06">
        <w:rPr>
          <w:rFonts w:ascii="Sylfaen" w:hAnsi="Sylfaen"/>
        </w:rPr>
        <w:t xml:space="preserve"> FIB</w:t>
      </w:r>
      <w:r w:rsidRPr="00ED6F06">
        <w:rPr>
          <w:rFonts w:ascii="Sylfaen" w:hAnsi="Sylfaen"/>
          <w:lang w:val="ka-GE"/>
        </w:rPr>
        <w:t>-</w:t>
      </w:r>
      <w:r w:rsidRPr="00ED6F06">
        <w:rPr>
          <w:rFonts w:ascii="Sylfaen" w:hAnsi="Sylfaen"/>
        </w:rPr>
        <w:t xml:space="preserve">4 </w:t>
      </w:r>
      <w:proofErr w:type="spellStart"/>
      <w:r w:rsidRPr="00ED6F06">
        <w:rPr>
          <w:rFonts w:ascii="Sylfaen" w:hAnsi="Sylfaen"/>
        </w:rPr>
        <w:t>ქულა</w:t>
      </w:r>
      <w:proofErr w:type="spellEnd"/>
      <w:r w:rsidRPr="00ED6F06">
        <w:rPr>
          <w:rFonts w:ascii="Sylfaen" w:hAnsi="Sylfaen"/>
          <w:lang w:val="ka-GE"/>
        </w:rPr>
        <w:t xml:space="preserve"> აღმოაჩნდებათ</w:t>
      </w:r>
      <w:r w:rsidRPr="00ED6F06">
        <w:rPr>
          <w:rFonts w:ascii="Sylfaen" w:hAnsi="Sylfaen"/>
        </w:rPr>
        <w:t xml:space="preserve"> </w:t>
      </w:r>
      <w:r w:rsidRPr="00ED6F06">
        <w:rPr>
          <w:rFonts w:ascii="Arial" w:hAnsi="Arial" w:cs="Arial"/>
          <w:color w:val="000000"/>
        </w:rPr>
        <w:t>≥</w:t>
      </w:r>
      <w:r w:rsidRPr="00ED6F06">
        <w:rPr>
          <w:rFonts w:ascii="Sylfaen" w:hAnsi="Sylfaen"/>
        </w:rPr>
        <w:t>1.45</w:t>
      </w:r>
      <w:r w:rsidRPr="00ED6F06">
        <w:rPr>
          <w:rFonts w:ascii="Sylfaen" w:hAnsi="Sylfaen"/>
          <w:lang w:val="ka-GE"/>
        </w:rPr>
        <w:t xml:space="preserve">, </w:t>
      </w:r>
      <w:r w:rsidRPr="00ED6F06">
        <w:rPr>
          <w:rFonts w:ascii="Sylfaen" w:hAnsi="Sylfaen"/>
          <w:szCs w:val="24"/>
          <w:lang w:val="ka-GE"/>
        </w:rPr>
        <w:t xml:space="preserve">აღარ განიხილებიან </w:t>
      </w:r>
      <w:r w:rsidR="005F3148">
        <w:rPr>
          <w:rFonts w:ascii="Sylfaen" w:hAnsi="Sylfaen"/>
          <w:szCs w:val="24"/>
          <w:lang w:val="ka-GE"/>
        </w:rPr>
        <w:t xml:space="preserve">პირველად </w:t>
      </w:r>
      <w:r w:rsidRPr="00ED6F06">
        <w:rPr>
          <w:rFonts w:ascii="Sylfaen" w:hAnsi="Sylfaen"/>
          <w:szCs w:val="24"/>
          <w:lang w:val="ka-GE"/>
        </w:rPr>
        <w:t>რგოლში მკურნალობის  კანდიდატებად და ისინი გადამისამართდებიან სპეციალიზირებულ კლინიკაში (</w:t>
      </w:r>
      <w:r w:rsidRPr="00ED6F06">
        <w:rPr>
          <w:rFonts w:ascii="Sylfaen" w:hAnsi="Sylfaen"/>
          <w:szCs w:val="24"/>
        </w:rPr>
        <w:t xml:space="preserve">HCV </w:t>
      </w:r>
      <w:r w:rsidRPr="00ED6F06">
        <w:rPr>
          <w:rFonts w:ascii="Sylfaen" w:hAnsi="Sylfaen"/>
          <w:szCs w:val="24"/>
          <w:lang w:val="ka-GE"/>
        </w:rPr>
        <w:t xml:space="preserve">ელიმინაციის სახელმწიფო პროგრამის პროვაიდერ კლინიკაში) შემდგომი კვლევებისა და მკურნალობისთვის. </w:t>
      </w:r>
    </w:p>
    <w:p w14:paraId="32D32D0B" w14:textId="77777777" w:rsidR="00ED6F06" w:rsidRPr="00ED6F06" w:rsidRDefault="00ED6F06" w:rsidP="005F314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Cs w:val="24"/>
          <w:lang w:val="ka-GE"/>
        </w:rPr>
      </w:pPr>
      <w:proofErr w:type="spellStart"/>
      <w:proofErr w:type="gramStart"/>
      <w:r w:rsidRPr="00ED6F06">
        <w:rPr>
          <w:rFonts w:ascii="Sylfaen" w:hAnsi="Sylfaen"/>
        </w:rPr>
        <w:t>პაციენტებ</w:t>
      </w:r>
      <w:proofErr w:type="spellEnd"/>
      <w:r w:rsidRPr="00ED6F06">
        <w:rPr>
          <w:rFonts w:ascii="Sylfaen" w:hAnsi="Sylfaen"/>
          <w:lang w:val="ka-GE"/>
        </w:rPr>
        <w:t>ი</w:t>
      </w:r>
      <w:proofErr w:type="gramEnd"/>
      <w:r w:rsidRPr="00ED6F06">
        <w:rPr>
          <w:rFonts w:ascii="Sylfaen" w:hAnsi="Sylfaen"/>
        </w:rPr>
        <w:t>,</w:t>
      </w:r>
      <w:r w:rsidRPr="00ED6F06">
        <w:rPr>
          <w:rFonts w:ascii="Sylfaen" w:hAnsi="Sylfaen"/>
          <w:lang w:val="ka-GE"/>
        </w:rPr>
        <w:t xml:space="preserve"> </w:t>
      </w:r>
      <w:proofErr w:type="spellStart"/>
      <w:r w:rsidRPr="00ED6F06">
        <w:rPr>
          <w:rFonts w:ascii="Sylfaen" w:hAnsi="Sylfaen"/>
        </w:rPr>
        <w:t>რომელთაც</w:t>
      </w:r>
      <w:proofErr w:type="spellEnd"/>
      <w:r w:rsidRPr="00ED6F06">
        <w:rPr>
          <w:rFonts w:ascii="Sylfaen" w:hAnsi="Sylfaen"/>
        </w:rPr>
        <w:t xml:space="preserve"> FIB</w:t>
      </w:r>
      <w:r w:rsidRPr="00ED6F06">
        <w:rPr>
          <w:rFonts w:ascii="Sylfaen" w:hAnsi="Sylfaen"/>
          <w:lang w:val="ka-GE"/>
        </w:rPr>
        <w:t>-</w:t>
      </w:r>
      <w:r w:rsidRPr="00ED6F06">
        <w:rPr>
          <w:rFonts w:ascii="Sylfaen" w:hAnsi="Sylfaen"/>
        </w:rPr>
        <w:t xml:space="preserve">4 </w:t>
      </w:r>
      <w:proofErr w:type="spellStart"/>
      <w:r w:rsidRPr="00ED6F06">
        <w:rPr>
          <w:rFonts w:ascii="Sylfaen" w:hAnsi="Sylfaen"/>
        </w:rPr>
        <w:t>ქულა</w:t>
      </w:r>
      <w:proofErr w:type="spellEnd"/>
      <w:r w:rsidRPr="00ED6F06">
        <w:rPr>
          <w:rFonts w:ascii="Sylfaen" w:hAnsi="Sylfaen"/>
          <w:lang w:val="ka-GE"/>
        </w:rPr>
        <w:t xml:space="preserve"> აღმოაჩნდებათ</w:t>
      </w:r>
      <w:r w:rsidRPr="00ED6F06">
        <w:rPr>
          <w:rFonts w:ascii="Sylfaen" w:hAnsi="Sylfaen"/>
        </w:rPr>
        <w:t xml:space="preserve"> </w:t>
      </w:r>
      <w:r w:rsidRPr="00ED6F06">
        <w:rPr>
          <w:rFonts w:ascii="Sylfaen" w:hAnsi="Sylfaen"/>
          <w:lang w:val="ka-GE"/>
        </w:rPr>
        <w:t xml:space="preserve">&lt; </w:t>
      </w:r>
      <w:r w:rsidRPr="00ED6F06">
        <w:rPr>
          <w:rFonts w:ascii="Sylfaen" w:hAnsi="Sylfaen"/>
        </w:rPr>
        <w:t>1.45</w:t>
      </w:r>
      <w:r w:rsidRPr="00ED6F06">
        <w:rPr>
          <w:rFonts w:ascii="Sylfaen" w:hAnsi="Sylfaen"/>
          <w:lang w:val="ka-GE"/>
        </w:rPr>
        <w:t>,</w:t>
      </w:r>
      <w:r w:rsidRPr="00ED6F06">
        <w:rPr>
          <w:rFonts w:ascii="Sylfaen" w:hAnsi="Sylfaen"/>
        </w:rPr>
        <w:t xml:space="preserve"> </w:t>
      </w:r>
      <w:r w:rsidRPr="00ED6F06">
        <w:rPr>
          <w:rFonts w:ascii="Sylfaen" w:hAnsi="Sylfaen"/>
          <w:szCs w:val="24"/>
          <w:lang w:val="ka-GE"/>
        </w:rPr>
        <w:t xml:space="preserve">განიხილებიან </w:t>
      </w:r>
      <w:r w:rsidR="005F3148">
        <w:rPr>
          <w:rFonts w:ascii="Sylfaen" w:hAnsi="Sylfaen"/>
          <w:szCs w:val="24"/>
          <w:lang w:val="ka-GE"/>
        </w:rPr>
        <w:t xml:space="preserve">პირველად </w:t>
      </w:r>
      <w:r w:rsidRPr="00ED6F06">
        <w:rPr>
          <w:rFonts w:ascii="Sylfaen" w:hAnsi="Sylfaen"/>
          <w:szCs w:val="24"/>
          <w:lang w:val="ka-GE"/>
        </w:rPr>
        <w:t>რგოლში მკურნალობის  კანდიდატებად და მათ ჩაუტარდებათ მკურნალობის წინა გამოკვლევები გამარტივებული ალგორითმით</w:t>
      </w:r>
      <w:r w:rsidR="005F3148">
        <w:rPr>
          <w:rFonts w:ascii="Sylfaen" w:hAnsi="Sylfaen"/>
          <w:szCs w:val="24"/>
          <w:lang w:val="ka-GE"/>
        </w:rPr>
        <w:t>.</w:t>
      </w:r>
      <w:r w:rsidRPr="00ED6F06">
        <w:rPr>
          <w:rFonts w:ascii="Sylfaen" w:hAnsi="Sylfaen"/>
          <w:szCs w:val="24"/>
          <w:lang w:val="ka-GE"/>
        </w:rPr>
        <w:t xml:space="preserve">  </w:t>
      </w:r>
    </w:p>
    <w:p w14:paraId="6A73D6CF" w14:textId="77777777" w:rsidR="00ED6F06" w:rsidRPr="00ED6F06" w:rsidRDefault="00ED6F06" w:rsidP="00ED6F06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7904BEE7" w14:textId="77777777" w:rsidR="00945EA4" w:rsidRDefault="005F3148" w:rsidP="00945EA4">
      <w:pPr>
        <w:pStyle w:val="ListParagraph"/>
        <w:numPr>
          <w:ilvl w:val="1"/>
          <w:numId w:val="8"/>
        </w:numPr>
        <w:ind w:left="1080"/>
        <w:jc w:val="both"/>
        <w:rPr>
          <w:rFonts w:ascii="Sylfaen" w:hAnsi="Sylfaen"/>
          <w:lang w:val="ka-GE"/>
        </w:rPr>
      </w:pPr>
      <w:r w:rsidRPr="005F3148">
        <w:rPr>
          <w:rFonts w:ascii="Sylfaen" w:hAnsi="Sylfaen"/>
          <w:lang w:val="ka-GE"/>
        </w:rPr>
        <w:t xml:space="preserve">პროექტის ბენეფიციარებს </w:t>
      </w:r>
      <w:r w:rsidR="009C0D78" w:rsidRPr="005F3148">
        <w:rPr>
          <w:rFonts w:ascii="Sylfaen" w:hAnsi="Sylfaen"/>
          <w:lang w:val="ka-GE"/>
        </w:rPr>
        <w:t xml:space="preserve">უტარდებათ </w:t>
      </w:r>
      <w:r w:rsidRPr="005F3148">
        <w:rPr>
          <w:rFonts w:ascii="Sylfaen" w:hAnsi="Sylfaen"/>
          <w:lang w:val="ka-GE"/>
        </w:rPr>
        <w:t xml:space="preserve">ექიმთან ვიზიტი და </w:t>
      </w:r>
      <w:r w:rsidR="009C0D78" w:rsidRPr="005F3148">
        <w:rPr>
          <w:rFonts w:ascii="Sylfaen" w:hAnsi="Sylfaen"/>
          <w:b/>
          <w:lang w:val="ka-GE"/>
        </w:rPr>
        <w:t>სხვა დანარჩენი კვლევები:</w:t>
      </w:r>
      <w:r w:rsidR="009C0D78" w:rsidRPr="005F3148">
        <w:rPr>
          <w:rFonts w:ascii="Sylfaen" w:hAnsi="Sylfaen"/>
          <w:lang w:val="ka-GE"/>
        </w:rPr>
        <w:t xml:space="preserve"> </w:t>
      </w:r>
      <w:r w:rsidR="007E1E89" w:rsidRPr="005F3148">
        <w:rPr>
          <w:highlight w:val="yellow"/>
          <w:lang w:val="ka-GE"/>
        </w:rPr>
        <w:t xml:space="preserve">HCV </w:t>
      </w:r>
      <w:r w:rsidR="007E1E89" w:rsidRPr="005F3148">
        <w:rPr>
          <w:rFonts w:ascii="Sylfaen" w:hAnsi="Sylfaen" w:cs="Sylfaen"/>
          <w:highlight w:val="yellow"/>
          <w:lang w:val="ka-GE"/>
        </w:rPr>
        <w:t>გენეტიკური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ტიპის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განსაზღვრა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ხაზოვანი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ჰიბრიდიზაციის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ან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პჯრ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მეთოდით</w:t>
      </w:r>
      <w:r w:rsidRPr="005F3148">
        <w:rPr>
          <w:rFonts w:ascii="Sylfaen" w:hAnsi="Sylfaen" w:cs="Sylfaen"/>
          <w:lang w:val="ka-GE"/>
        </w:rPr>
        <w:t xml:space="preserve"> </w:t>
      </w:r>
      <w:r w:rsidRPr="00607D2B">
        <w:rPr>
          <w:rFonts w:ascii="Sylfaen" w:hAnsi="Sylfaen" w:cs="Sylfaen"/>
          <w:highlight w:val="yellow"/>
          <w:lang w:val="ka-GE"/>
        </w:rPr>
        <w:t>(გენეტიკური კვლევა შესაძლოა ამოვარდეს ახალი მედიკამენტის სოფოსბუვირ/ველპატასვირის მოწოდების შემთხვევაში),</w:t>
      </w:r>
      <w:r w:rsidR="007E1E89" w:rsidRPr="005F3148">
        <w:rPr>
          <w:lang w:val="ka-GE"/>
        </w:rPr>
        <w:t xml:space="preserve"> HBsAg, </w:t>
      </w:r>
      <w:r w:rsidRPr="005F3148">
        <w:rPr>
          <w:lang w:val="ka-GE"/>
        </w:rPr>
        <w:t>Anti-HBc total</w:t>
      </w:r>
      <w:r w:rsidR="007E1E89" w:rsidRPr="005F3148">
        <w:rPr>
          <w:lang w:val="ka-GE"/>
        </w:rPr>
        <w:t xml:space="preserve">, </w:t>
      </w:r>
      <w:r w:rsidR="007E1E89" w:rsidRPr="005F3148">
        <w:rPr>
          <w:rFonts w:ascii="Sylfaen" w:hAnsi="Sylfaen" w:cs="Sylfaen"/>
          <w:lang w:val="ka-GE"/>
        </w:rPr>
        <w:t>ბილირუბინი</w:t>
      </w:r>
      <w:r w:rsidR="007E1E89" w:rsidRPr="005F3148">
        <w:rPr>
          <w:lang w:val="ka-GE"/>
        </w:rPr>
        <w:t xml:space="preserve"> (</w:t>
      </w:r>
      <w:r w:rsidR="007E1E89" w:rsidRPr="005F3148">
        <w:rPr>
          <w:rFonts w:ascii="Sylfaen" w:hAnsi="Sylfaen" w:cs="Sylfaen"/>
          <w:lang w:val="ka-GE"/>
        </w:rPr>
        <w:t>პირდაპირი</w:t>
      </w:r>
      <w:r w:rsidR="007E1E89" w:rsidRPr="005F3148">
        <w:rPr>
          <w:lang w:val="ka-GE"/>
        </w:rPr>
        <w:t xml:space="preserve"> </w:t>
      </w:r>
      <w:r w:rsidR="007E1E89" w:rsidRPr="005F3148">
        <w:rPr>
          <w:rFonts w:ascii="Sylfaen" w:hAnsi="Sylfaen" w:cs="Sylfaen"/>
          <w:lang w:val="ka-GE"/>
        </w:rPr>
        <w:t>და</w:t>
      </w:r>
      <w:r w:rsidR="007E1E89" w:rsidRPr="005F3148">
        <w:rPr>
          <w:lang w:val="ka-GE"/>
        </w:rPr>
        <w:t xml:space="preserve"> </w:t>
      </w:r>
      <w:r w:rsidR="007E1E89" w:rsidRPr="005F3148">
        <w:rPr>
          <w:rFonts w:ascii="Sylfaen" w:hAnsi="Sylfaen" w:cs="Sylfaen"/>
          <w:lang w:val="ka-GE"/>
        </w:rPr>
        <w:t>საერთო</w:t>
      </w:r>
      <w:r w:rsidR="007E1E89" w:rsidRPr="005F3148">
        <w:rPr>
          <w:lang w:val="ka-GE"/>
        </w:rPr>
        <w:t xml:space="preserve">), </w:t>
      </w:r>
      <w:r w:rsidR="007E1E89" w:rsidRPr="005F3148">
        <w:rPr>
          <w:rFonts w:ascii="Sylfaen" w:hAnsi="Sylfaen" w:cs="Sylfaen"/>
          <w:lang w:val="ka-GE"/>
        </w:rPr>
        <w:t>კრეატინინი</w:t>
      </w:r>
      <w:r w:rsidR="007E1E89" w:rsidRPr="005F3148">
        <w:rPr>
          <w:lang w:val="ka-GE"/>
        </w:rPr>
        <w:t xml:space="preserve">, </w:t>
      </w:r>
      <w:r w:rsidR="007E1E89" w:rsidRPr="005F3148">
        <w:rPr>
          <w:rFonts w:ascii="Sylfaen" w:hAnsi="Sylfaen" w:cs="Sylfaen"/>
          <w:lang w:val="ka-GE"/>
        </w:rPr>
        <w:t>გლუკოზა</w:t>
      </w:r>
      <w:r w:rsidR="007E1E89" w:rsidRPr="005F3148">
        <w:rPr>
          <w:lang w:val="ka-GE"/>
        </w:rPr>
        <w:t xml:space="preserve">, </w:t>
      </w:r>
      <w:r w:rsidR="007E1E89" w:rsidRPr="005F3148">
        <w:rPr>
          <w:rFonts w:ascii="Sylfaen" w:hAnsi="Sylfaen" w:cs="Sylfaen"/>
          <w:lang w:val="ka-GE"/>
        </w:rPr>
        <w:t>ალბუმინი</w:t>
      </w:r>
      <w:r w:rsidR="00E7479C">
        <w:rPr>
          <w:rFonts w:ascii="Sylfaen" w:hAnsi="Sylfaen"/>
          <w:lang w:val="ka-GE"/>
        </w:rPr>
        <w:t>.</w:t>
      </w:r>
    </w:p>
    <w:p w14:paraId="461C9FD9" w14:textId="77777777" w:rsidR="00E7479C" w:rsidRDefault="00E7479C" w:rsidP="00E7479C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532D3274" w14:textId="77777777" w:rsidR="00E7479C" w:rsidRPr="00E7479C" w:rsidRDefault="00E7479C" w:rsidP="00E7479C">
      <w:pPr>
        <w:pStyle w:val="ListParagraph"/>
        <w:jc w:val="center"/>
        <w:rPr>
          <w:rFonts w:ascii="Sylfaen" w:hAnsi="Sylfaen"/>
          <w:szCs w:val="24"/>
          <w:lang w:val="ka-GE"/>
        </w:rPr>
      </w:pPr>
      <w:r w:rsidRPr="00E7479C">
        <w:rPr>
          <w:rFonts w:ascii="Sylfaen" w:hAnsi="Sylfaen"/>
          <w:b/>
          <w:szCs w:val="24"/>
          <w:lang w:val="ka-GE"/>
        </w:rPr>
        <w:lastRenderedPageBreak/>
        <w:t>მკურნალობის წინა დიაგნოსტიკის ალგორითმი პირველადი ჯანდაცვის</w:t>
      </w:r>
      <w:r>
        <w:rPr>
          <w:rFonts w:ascii="Sylfaen" w:hAnsi="Sylfaen"/>
          <w:b/>
          <w:szCs w:val="24"/>
          <w:lang w:val="ka-GE"/>
        </w:rPr>
        <w:t xml:space="preserve"> და ზიანის შემცირების ცენტრებისთვის</w:t>
      </w:r>
    </w:p>
    <w:p w14:paraId="07F57831" w14:textId="77777777" w:rsidR="00E7479C" w:rsidRPr="00E7479C" w:rsidRDefault="00E7479C" w:rsidP="00E7479C">
      <w:pPr>
        <w:pStyle w:val="ListParagraph"/>
        <w:rPr>
          <w:rFonts w:ascii="Sylfaen" w:hAnsi="Sylfaen"/>
          <w:szCs w:val="24"/>
          <w:lang w:val="ka-GE"/>
        </w:rPr>
      </w:pPr>
    </w:p>
    <w:p w14:paraId="6F10A06D" w14:textId="77777777" w:rsidR="00E7479C" w:rsidRPr="00E7479C" w:rsidRDefault="00E7479C" w:rsidP="00E7479C">
      <w:pPr>
        <w:pStyle w:val="ListParagraph"/>
        <w:rPr>
          <w:rFonts w:ascii="Sylfaen" w:hAnsi="Sylfaen"/>
          <w:szCs w:val="24"/>
          <w:lang w:val="ka-GE"/>
        </w:rPr>
      </w:pPr>
      <w:r w:rsidRPr="00313ABE">
        <w:rPr>
          <w:noProof/>
        </w:rPr>
        <mc:AlternateContent>
          <mc:Choice Requires="wpc">
            <w:drawing>
              <wp:inline distT="0" distB="0" distL="0" distR="0" wp14:anchorId="19E8FA04" wp14:editId="19CC3ABB">
                <wp:extent cx="5495925" cy="5638800"/>
                <wp:effectExtent l="0" t="0" r="9525" b="0"/>
                <wp:docPr id="17" name="Canvas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ounded Rectangle 3"/>
                        <wps:cNvSpPr>
                          <a:spLocks noChangeArrowheads="1"/>
                        </wps:cNvSpPr>
                        <wps:spPr bwMode="auto">
                          <a:xfrm>
                            <a:off x="1249045" y="14759"/>
                            <a:ext cx="2941955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71E1BD" w14:textId="77777777" w:rsidR="00E7479C" w:rsidRPr="0096050B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დადასტურებული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ქრონიკული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 xml:space="preserve">HCV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ინფექცია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3" name="Rounded Rectangle 4"/>
                        <wps:cNvSpPr>
                          <a:spLocks noChangeArrowheads="1"/>
                        </wps:cNvSpPr>
                        <wps:spPr bwMode="auto">
                          <a:xfrm>
                            <a:off x="1249045" y="696749"/>
                            <a:ext cx="2941955" cy="5753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4A8B16" w14:textId="77777777" w:rsidR="00E7479C" w:rsidRPr="0096050B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ღვიძლის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ფიბროზის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ხარისხის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შეფასება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FIB-4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ტესტით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4" name="Rounded Rectangle 5"/>
                        <wps:cNvSpPr>
                          <a:spLocks noChangeArrowheads="1"/>
                        </wps:cNvSpPr>
                        <wps:spPr bwMode="auto">
                          <a:xfrm>
                            <a:off x="22860" y="1635914"/>
                            <a:ext cx="2442845" cy="3219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912778" w14:textId="77777777" w:rsidR="00E7479C" w:rsidRPr="0096050B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FIB-4 &lt;1.45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5" name="Rounded Rectangle 6"/>
                        <wps:cNvSpPr>
                          <a:spLocks noChangeArrowheads="1"/>
                        </wps:cNvSpPr>
                        <wps:spPr bwMode="auto">
                          <a:xfrm>
                            <a:off x="3040380" y="1635914"/>
                            <a:ext cx="2442210" cy="3219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91D56B" w14:textId="77777777" w:rsidR="00E7479C" w:rsidRPr="00F528ED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FIB-4 ≥1.45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6" name="Rounded Rectangle 7"/>
                        <wps:cNvSpPr>
                          <a:spLocks noChangeArrowheads="1"/>
                        </wps:cNvSpPr>
                        <wps:spPr bwMode="auto">
                          <a:xfrm>
                            <a:off x="3044190" y="2237894"/>
                            <a:ext cx="2442210" cy="7486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ED83B0" w14:textId="77777777" w:rsidR="00E7479C" w:rsidRPr="00F528ED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გადამისამართება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სპეციალიზირებულ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კლინიკაში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7" name="Rounded Rectangle 8"/>
                        <wps:cNvSpPr>
                          <a:spLocks noChangeArrowheads="1"/>
                        </wps:cNvSpPr>
                        <wps:spPr bwMode="auto">
                          <a:xfrm>
                            <a:off x="22860" y="2237894"/>
                            <a:ext cx="2567940" cy="6343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1BD395" w14:textId="77777777" w:rsidR="00E7479C" w:rsidRPr="00F528ED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გაგრძელდეს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შემდგომი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კვლევები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8" name="Rounded Rectangle 9"/>
                        <wps:cNvSpPr>
                          <a:spLocks noChangeArrowheads="1"/>
                        </wps:cNvSpPr>
                        <wps:spPr bwMode="auto">
                          <a:xfrm>
                            <a:off x="2971800" y="3269134"/>
                            <a:ext cx="2442845" cy="7461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9BB817" w14:textId="77777777" w:rsidR="00E7479C" w:rsidRPr="0096050B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პაციენტის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მკურნალობა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და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მოვლა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სპეციალიზირებულ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კლინიკაში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9" name="Rounded Rectangle 10"/>
                        <wps:cNvSpPr>
                          <a:spLocks noChangeArrowheads="1"/>
                        </wps:cNvSpPr>
                        <wps:spPr bwMode="auto">
                          <a:xfrm>
                            <a:off x="21590" y="3219604"/>
                            <a:ext cx="2498090" cy="23450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312A1A" w14:textId="77777777" w:rsidR="00E7479C" w:rsidRPr="00F528ED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ექიმის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კონსულტაცია</w:t>
                              </w:r>
                            </w:p>
                            <w:p w14:paraId="11291BF6" w14:textId="77777777" w:rsidR="00E7479C" w:rsidRPr="00F528ED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 xml:space="preserve">HCV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გენოტიპი</w:t>
                              </w:r>
                            </w:p>
                            <w:p w14:paraId="71227139" w14:textId="77777777" w:rsidR="00E7479C" w:rsidRPr="00F528ED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კრეატინინი</w:t>
                              </w:r>
                            </w:p>
                            <w:p w14:paraId="515E9523" w14:textId="77777777" w:rsidR="00E7479C" w:rsidRPr="00F528ED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საერთო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და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პირდაპირი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ბილირუბინი</w:t>
                              </w:r>
                            </w:p>
                            <w:p w14:paraId="348C3C41" w14:textId="77777777" w:rsidR="00E7479C" w:rsidRPr="00F528ED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ალბუმინი</w:t>
                              </w:r>
                            </w:p>
                            <w:p w14:paraId="02F0499B" w14:textId="77777777" w:rsidR="00E7479C" w:rsidRPr="003E7B99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გლუკოზა</w:t>
                              </w:r>
                            </w:p>
                            <w:p w14:paraId="5744776E" w14:textId="77777777" w:rsidR="00E7479C" w:rsidRPr="003E7B99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</w:pPr>
                              <w:r w:rsidRPr="003E7B99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HBsAg, anti-HBc total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>
                          <a:noAutofit/>
                        </wps:bodyPr>
                      </wps:wsp>
                      <wps:wsp>
                        <wps:cNvPr id="10" name="Straight Arrow Connector 12"/>
                        <wps:cNvCnPr>
                          <a:cxnSpLocks noChangeShapeType="1"/>
                          <a:stCxn id="2" idx="2"/>
                        </wps:cNvCnPr>
                        <wps:spPr bwMode="auto">
                          <a:xfrm flipH="1">
                            <a:off x="2719705" y="600229"/>
                            <a:ext cx="635" cy="185420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Elbow Connector 14"/>
                        <wps:cNvCnPr>
                          <a:cxnSpLocks noChangeShapeType="1"/>
                          <a:stCxn id="3" idx="2"/>
                          <a:endCxn id="4" idx="0"/>
                        </wps:cNvCnPr>
                        <wps:spPr bwMode="auto">
                          <a:xfrm rot="5400000">
                            <a:off x="1814195" y="716434"/>
                            <a:ext cx="335915" cy="1475740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Elbow Connector 16"/>
                        <wps:cNvCnPr>
                          <a:cxnSpLocks noChangeShapeType="1"/>
                          <a:stCxn id="3" idx="2"/>
                          <a:endCxn id="5" idx="0"/>
                        </wps:cNvCnPr>
                        <wps:spPr bwMode="auto">
                          <a:xfrm rot="16200000" flipH="1">
                            <a:off x="3322955" y="683414"/>
                            <a:ext cx="335915" cy="1541145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Arrow Connector 22"/>
                        <wps:cNvCnPr>
                          <a:cxnSpLocks noChangeShapeType="1"/>
                          <a:stCxn id="5" idx="2"/>
                          <a:endCxn id="6" idx="0"/>
                        </wps:cNvCnPr>
                        <wps:spPr bwMode="auto">
                          <a:xfrm>
                            <a:off x="4261485" y="1971829"/>
                            <a:ext cx="3810" cy="2520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4263390" y="2963064"/>
                            <a:ext cx="3810" cy="3663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1291590" y="2872259"/>
                            <a:ext cx="3810" cy="3663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1219200" y="1934364"/>
                            <a:ext cx="3810" cy="3663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E8FA04" id="Canvas 17" o:spid="_x0000_s1026" editas="canvas" style="width:432.75pt;height:444pt;mso-position-horizontal-relative:char;mso-position-vertical-relative:line" coordsize="54959,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959;height:56388;visibility:visible;mso-wrap-style:square">
                  <v:fill o:detectmouseclick="t"/>
                  <v:path o:connecttype="none"/>
                </v:shape>
                <v:roundrect id="Rounded Rectangle 3" o:spid="_x0000_s1028" style="position:absolute;left:12490;top:147;width:29420;height:5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" filled="f" strokecolor="#385d8a" strokeweight="2.25pt">
                  <v:textbox inset="2.05739mm,1.0287mm,2.05739mm,1.0287mm">
                    <w:txbxContent>
                      <w:p w14:paraId="0171E1BD" w14:textId="77777777" w:rsidR="00E7479C" w:rsidRPr="0096050B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დადასტურებული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ქრონიკული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 xml:space="preserve">HCV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ინფექცია</w:t>
                        </w:r>
                      </w:p>
                    </w:txbxContent>
                  </v:textbox>
                </v:roundrect>
                <v:roundrect id="Rounded Rectangle 4" o:spid="_x0000_s1029" style="position:absolute;left:12490;top:6967;width:29420;height:57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" filled="f" strokecolor="#385d8a" strokeweight="2.25pt">
                  <v:textbox inset="2.05739mm,1.0287mm,2.05739mm,1.0287mm">
                    <w:txbxContent>
                      <w:p w14:paraId="214A8B16" w14:textId="77777777" w:rsidR="00E7479C" w:rsidRPr="0096050B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ღვიძლის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ფიბროზის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ხარისხის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შეფასება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FIB-4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ტესტით</w:t>
                        </w:r>
                      </w:p>
                    </w:txbxContent>
                  </v:textbox>
                </v:roundrect>
                <v:roundrect id="Rounded Rectangle 5" o:spid="_x0000_s1030" style="position:absolute;left:228;top:16359;width:24429;height:32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" filled="f" strokecolor="#385d8a" strokeweight="2.25pt">
                  <v:textbox inset="2.05739mm,1.0287mm,2.05739mm,1.0287mm">
                    <w:txbxContent>
                      <w:p w14:paraId="30912778" w14:textId="77777777" w:rsidR="00E7479C" w:rsidRPr="0096050B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FIB-4 &lt;1.45</w:t>
                        </w:r>
                      </w:p>
                    </w:txbxContent>
                  </v:textbox>
                </v:roundrect>
                <v:roundrect id="Rounded Rectangle 6" o:spid="_x0000_s1031" style="position:absolute;left:30403;top:16359;width:24422;height:32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" filled="f" strokecolor="#385d8a" strokeweight="2.25pt">
                  <v:textbox inset="2.05739mm,1.0287mm,2.05739mm,1.0287mm">
                    <w:txbxContent>
                      <w:p w14:paraId="6D91D56B" w14:textId="77777777" w:rsidR="00E7479C" w:rsidRPr="00F528ED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FIB-4 ≥1.45</w:t>
                        </w:r>
                      </w:p>
                    </w:txbxContent>
                  </v:textbox>
                </v:roundrect>
                <v:roundrect id="Rounded Rectangle 7" o:spid="_x0000_s1032" style="position:absolute;left:30441;top:22378;width:24423;height:74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" filled="f" strokecolor="#385d8a" strokeweight="2.25pt">
                  <v:textbox inset="2.05739mm,1.0287mm,2.05739mm,1.0287mm">
                    <w:txbxContent>
                      <w:p w14:paraId="5BED83B0" w14:textId="77777777" w:rsidR="00E7479C" w:rsidRPr="00F528ED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გადამისამართება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სპეციალიზირებულ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კლინიკაში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8" o:spid="_x0000_s1033" style="position:absolute;left:228;top:22378;width:25680;height:63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" filled="f" strokecolor="#385d8a" strokeweight="2.25pt">
                  <v:textbox inset="2.05739mm,1.0287mm,2.05739mm,1.0287mm">
                    <w:txbxContent>
                      <w:p w14:paraId="0F1BD395" w14:textId="77777777" w:rsidR="00E7479C" w:rsidRPr="00F528ED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გაგრძელდეს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შემდგომი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კვლევები</w:t>
                        </w:r>
                      </w:p>
                    </w:txbxContent>
                  </v:textbox>
                </v:roundrect>
                <v:roundrect id="Rounded Rectangle 9" o:spid="_x0000_s1034" style="position:absolute;left:29718;top:32691;width:24428;height:74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" filled="f" strokecolor="#385d8a" strokeweight="2.25pt">
                  <v:textbox inset="2.05739mm,1.0287mm,2.05739mm,1.0287mm">
                    <w:txbxContent>
                      <w:p w14:paraId="7C9BB817" w14:textId="77777777" w:rsidR="00E7479C" w:rsidRPr="0096050B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პაციენტის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მკურნალობა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და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მოვლა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სპეციალიზირებულ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კლინიკაში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10" o:spid="_x0000_s1035" style="position:absolute;left:215;top:32196;width:24981;height:23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" filled="f" strokecolor="#385d8a" strokeweight="2.25pt">
                  <v:textbox inset="2.05739mm,1.0287mm,2.05739mm,1.0287mm">
                    <w:txbxContent>
                      <w:p w14:paraId="78312A1A" w14:textId="77777777" w:rsidR="00E7479C" w:rsidRPr="00F528ED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ექიმის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კონსულტაცია</w:t>
                        </w:r>
                      </w:p>
                      <w:p w14:paraId="11291BF6" w14:textId="77777777" w:rsidR="00E7479C" w:rsidRPr="00F528ED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 xml:space="preserve">HCV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გენოტიპი</w:t>
                        </w:r>
                      </w:p>
                      <w:p w14:paraId="71227139" w14:textId="77777777" w:rsidR="00E7479C" w:rsidRPr="00F528ED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კრეატინინი</w:t>
                        </w:r>
                      </w:p>
                      <w:p w14:paraId="515E9523" w14:textId="77777777" w:rsidR="00E7479C" w:rsidRPr="00F528ED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საერთო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და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პირდაპირი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ბილირუბინი</w:t>
                        </w:r>
                      </w:p>
                      <w:p w14:paraId="348C3C41" w14:textId="77777777" w:rsidR="00E7479C" w:rsidRPr="00F528ED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ალბუმინი</w:t>
                        </w:r>
                      </w:p>
                      <w:p w14:paraId="02F0499B" w14:textId="77777777" w:rsidR="00E7479C" w:rsidRPr="003E7B99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გლუკოზა</w:t>
                        </w:r>
                      </w:p>
                      <w:p w14:paraId="5744776E" w14:textId="77777777" w:rsidR="00E7479C" w:rsidRPr="003E7B99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</w:pPr>
                        <w:r w:rsidRPr="003E7B99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HBsAg, anti-HBc total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36" type="#_x0000_t32" style="position:absolute;left:27197;top:6002;width:6;height:18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" strokecolor="#4a7ebb" strokeweight="1.5pt">
                  <v:stroke endarrow="open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4" o:spid="_x0000_s1037" type="#_x0000_t34" style="position:absolute;left:18141;top:7164;width:3359;height:1475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" adj="10780" strokecolor="#4a7ebb" strokeweight="1.5pt">
                  <v:stroke endarrow="open"/>
                </v:shape>
                <v:shape id="Elbow Connector 16" o:spid="_x0000_s1038" type="#_x0000_t34" style="position:absolute;left:33229;top:6834;width:3359;height:1541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" adj="10780" strokecolor="#4a7ebb" strokeweight="1.5pt">
                  <v:stroke endarrow="open"/>
                </v:shape>
                <v:shape id="Straight Arrow Connector 22" o:spid="_x0000_s1039" type="#_x0000_t32" style="position:absolute;left:42614;top:19718;width:38;height:2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" strokecolor="#4a7ebb" strokeweight="1.5pt">
                  <v:stroke endarrow="open"/>
                </v:shape>
                <v:shape id="Straight Arrow Connector 22" o:spid="_x0000_s1040" type="#_x0000_t32" style="position:absolute;left:42633;top:29630;width:39;height:36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" strokecolor="#4a7ebb" strokeweight="1.5pt">
                  <v:stroke endarrow="open"/>
                </v:shape>
                <v:shape id="Straight Arrow Connector 22" o:spid="_x0000_s1041" type="#_x0000_t32" style="position:absolute;left:12915;top:28722;width:39;height:36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" strokecolor="#4a7ebb" strokeweight="1.5pt">
                  <v:stroke endarrow="open"/>
                </v:shape>
                <v:shape id="Straight Arrow Connector 22" o:spid="_x0000_s1042" type="#_x0000_t32" style="position:absolute;left:12192;top:19343;width:38;height:36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" strokecolor="#4a7ebb" strokeweight="1.5pt">
                  <v:stroke endarrow="open"/>
                </v:shape>
                <w10:anchorlock/>
              </v:group>
            </w:pict>
          </mc:Fallback>
        </mc:AlternateContent>
      </w:r>
    </w:p>
    <w:p w14:paraId="6BE77160" w14:textId="77777777" w:rsidR="00E7479C" w:rsidRPr="00E7479C" w:rsidRDefault="00E7479C" w:rsidP="00E7479C">
      <w:pPr>
        <w:jc w:val="both"/>
        <w:rPr>
          <w:rFonts w:ascii="Sylfaen" w:hAnsi="Sylfaen"/>
          <w:lang w:val="ka-GE"/>
        </w:rPr>
      </w:pPr>
    </w:p>
    <w:p w14:paraId="28F572C7" w14:textId="77777777" w:rsidR="00945EA4" w:rsidRDefault="0028719B" w:rsidP="00945EA4">
      <w:pPr>
        <w:pStyle w:val="ListParagraph"/>
        <w:numPr>
          <w:ilvl w:val="1"/>
          <w:numId w:val="8"/>
        </w:numPr>
        <w:ind w:left="1080"/>
        <w:jc w:val="both"/>
        <w:rPr>
          <w:rFonts w:ascii="Sylfaen" w:hAnsi="Sylfaen"/>
          <w:lang w:val="ka-GE"/>
        </w:rPr>
      </w:pPr>
      <w:r w:rsidRPr="00945EA4">
        <w:rPr>
          <w:rFonts w:ascii="Sylfaen" w:hAnsi="Sylfaen" w:cs="Sylfaen"/>
          <w:lang w:val="ka-GE"/>
        </w:rPr>
        <w:t>ყველა</w:t>
      </w:r>
      <w:r w:rsidRPr="00945EA4">
        <w:rPr>
          <w:rFonts w:ascii="Sylfaen" w:hAnsi="Sylfaen"/>
          <w:lang w:val="ka-GE"/>
        </w:rPr>
        <w:t xml:space="preserve"> კვლევის პასუხი იტვირთება ელექტრონულ პროგრამაში</w:t>
      </w:r>
      <w:r w:rsidR="00BC776A" w:rsidRPr="00945EA4">
        <w:rPr>
          <w:rFonts w:ascii="Sylfaen" w:hAnsi="Sylfaen"/>
          <w:lang w:val="ka-GE"/>
        </w:rPr>
        <w:t>.</w:t>
      </w:r>
    </w:p>
    <w:p w14:paraId="6B40FC5B" w14:textId="77777777" w:rsidR="00945EA4" w:rsidRDefault="00BC776A" w:rsidP="00945EA4">
      <w:pPr>
        <w:pStyle w:val="ListParagraph"/>
        <w:numPr>
          <w:ilvl w:val="1"/>
          <w:numId w:val="8"/>
        </w:numPr>
        <w:ind w:left="1080"/>
        <w:jc w:val="both"/>
        <w:rPr>
          <w:rFonts w:ascii="Sylfaen" w:hAnsi="Sylfaen"/>
          <w:lang w:val="ka-GE"/>
        </w:rPr>
      </w:pPr>
      <w:r w:rsidRPr="00945EA4">
        <w:rPr>
          <w:rFonts w:ascii="Sylfaen" w:hAnsi="Sylfaen" w:cs="Sylfaen"/>
          <w:lang w:val="ka-GE"/>
        </w:rPr>
        <w:t>ყველა</w:t>
      </w:r>
      <w:r w:rsidRPr="00945EA4">
        <w:rPr>
          <w:rFonts w:ascii="Sylfaen" w:hAnsi="Sylfaen"/>
          <w:lang w:val="ka-GE"/>
        </w:rPr>
        <w:t xml:space="preserve"> კვლევის </w:t>
      </w:r>
      <w:r w:rsidR="00945EA4">
        <w:rPr>
          <w:rFonts w:ascii="Sylfaen" w:hAnsi="Sylfaen"/>
          <w:lang w:val="ka-GE"/>
        </w:rPr>
        <w:t xml:space="preserve">დასრულების </w:t>
      </w:r>
      <w:r w:rsidRPr="00945EA4">
        <w:rPr>
          <w:rFonts w:ascii="Sylfaen" w:hAnsi="Sylfaen"/>
          <w:lang w:val="ka-GE"/>
        </w:rPr>
        <w:t>შემდეგ ექიმთან ვიზიტზე გაიცემა ფორმა NIV-100/ა</w:t>
      </w:r>
    </w:p>
    <w:p w14:paraId="371E1483" w14:textId="77777777" w:rsidR="00BC776A" w:rsidRPr="00945EA4" w:rsidRDefault="00BC776A" w:rsidP="00945EA4">
      <w:pPr>
        <w:pStyle w:val="ListParagraph"/>
        <w:numPr>
          <w:ilvl w:val="1"/>
          <w:numId w:val="8"/>
        </w:numPr>
        <w:ind w:left="1080"/>
        <w:jc w:val="both"/>
        <w:rPr>
          <w:rFonts w:ascii="Sylfaen" w:hAnsi="Sylfaen"/>
          <w:lang w:val="ka-GE"/>
        </w:rPr>
      </w:pPr>
      <w:r w:rsidRPr="00945EA4">
        <w:rPr>
          <w:rFonts w:ascii="Sylfaen" w:hAnsi="Sylfaen" w:cs="Sylfaen"/>
          <w:highlight w:val="yellow"/>
          <w:lang w:val="ka-GE"/>
        </w:rPr>
        <w:t>ფორმა</w:t>
      </w:r>
      <w:r w:rsidR="0028719B" w:rsidRPr="00945EA4">
        <w:rPr>
          <w:rFonts w:ascii="Sylfaen" w:hAnsi="Sylfaen"/>
          <w:highlight w:val="yellow"/>
          <w:lang w:val="ka-GE"/>
        </w:rPr>
        <w:t xml:space="preserve"> </w:t>
      </w:r>
      <w:r w:rsidRPr="00945EA4">
        <w:rPr>
          <w:rFonts w:ascii="Sylfaen" w:hAnsi="Sylfaen"/>
          <w:highlight w:val="yellow"/>
          <w:lang w:val="ka-GE"/>
        </w:rPr>
        <w:t>NI</w:t>
      </w:r>
      <w:r w:rsidRPr="00945EA4">
        <w:rPr>
          <w:rFonts w:ascii="Sylfaen" w:hAnsi="Sylfaen"/>
          <w:highlight w:val="yellow"/>
        </w:rPr>
        <w:t>V-100/</w:t>
      </w:r>
      <w:r w:rsidRPr="00945EA4">
        <w:rPr>
          <w:rFonts w:ascii="Sylfaen" w:hAnsi="Sylfaen"/>
          <w:highlight w:val="yellow"/>
          <w:lang w:val="ka-GE"/>
        </w:rPr>
        <w:t xml:space="preserve">ა გაცემის შემდეგ დაწესებულება </w:t>
      </w:r>
      <w:r w:rsidR="00C715BB" w:rsidRPr="00945EA4">
        <w:rPr>
          <w:rFonts w:ascii="Sylfaen" w:hAnsi="Sylfaen"/>
          <w:highlight w:val="yellow"/>
          <w:lang w:val="ka-GE"/>
        </w:rPr>
        <w:t>არეგისტრირებს</w:t>
      </w:r>
      <w:r w:rsidRPr="00945EA4">
        <w:rPr>
          <w:rFonts w:ascii="Sylfaen" w:hAnsi="Sylfaen"/>
          <w:highlight w:val="yellow"/>
          <w:lang w:val="ka-GE"/>
        </w:rPr>
        <w:t xml:space="preserve"> შეტყობინებას სააგენტოში პაციენტის რეგისტრაციის შესახებ.</w:t>
      </w:r>
    </w:p>
    <w:p w14:paraId="1805BD55" w14:textId="77777777" w:rsidR="00C5313D" w:rsidRDefault="00C5313D" w:rsidP="00D00FEC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2F3D3441" w14:textId="77777777" w:rsidR="00D00FEC" w:rsidRDefault="00D00FEC" w:rsidP="00D00FEC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5A0A7B4D" w14:textId="77777777" w:rsidR="00D00FEC" w:rsidRPr="00945EA4" w:rsidRDefault="00D00FEC" w:rsidP="00D00FEC">
      <w:pPr>
        <w:jc w:val="both"/>
        <w:rPr>
          <w:rFonts w:ascii="Sylfaen" w:hAnsi="Sylfaen"/>
          <w:i/>
          <w:lang w:val="ka-GE"/>
        </w:rPr>
      </w:pPr>
      <w:r w:rsidRPr="00945EA4">
        <w:rPr>
          <w:rFonts w:ascii="Sylfaen" w:hAnsi="Sylfaen" w:cs="Sylfaen"/>
          <w:i/>
          <w:lang w:val="ka-GE"/>
        </w:rPr>
        <w:t>ზემოაღნიშნულიდან</w:t>
      </w:r>
      <w:r w:rsidRPr="00945EA4">
        <w:rPr>
          <w:rFonts w:ascii="Sylfaen" w:hAnsi="Sylfaen"/>
          <w:i/>
          <w:lang w:val="ka-GE"/>
        </w:rPr>
        <w:t xml:space="preserve"> გამომდინარე, </w:t>
      </w:r>
      <w:r w:rsidR="005340E1" w:rsidRPr="00945EA4">
        <w:rPr>
          <w:rFonts w:ascii="Sylfaen" w:hAnsi="Sylfaen"/>
          <w:i/>
          <w:lang w:val="ka-GE"/>
        </w:rPr>
        <w:t xml:space="preserve">მკურნალობაში ჩართვამდე </w:t>
      </w:r>
      <w:r w:rsidRPr="00945EA4">
        <w:rPr>
          <w:rFonts w:ascii="Sylfaen" w:hAnsi="Sylfaen"/>
          <w:i/>
          <w:lang w:val="ka-GE"/>
        </w:rPr>
        <w:t>დიაგნოსტიკაში გვაქვს 3  ძირითადი ჯგუფი:</w:t>
      </w:r>
    </w:p>
    <w:p w14:paraId="5F292312" w14:textId="77777777" w:rsidR="00D00FEC" w:rsidRPr="00945EA4" w:rsidRDefault="00D00FEC" w:rsidP="00D00FEC">
      <w:pPr>
        <w:pStyle w:val="ListParagraph"/>
        <w:numPr>
          <w:ilvl w:val="0"/>
          <w:numId w:val="6"/>
        </w:numPr>
        <w:jc w:val="both"/>
        <w:rPr>
          <w:rFonts w:ascii="Sylfaen" w:hAnsi="Sylfaen"/>
          <w:i/>
          <w:lang w:val="ka-GE"/>
        </w:rPr>
      </w:pPr>
      <w:r w:rsidRPr="00945EA4">
        <w:rPr>
          <w:rFonts w:ascii="Sylfaen" w:hAnsi="Sylfaen"/>
          <w:i/>
        </w:rPr>
        <w:lastRenderedPageBreak/>
        <w:t xml:space="preserve">C </w:t>
      </w:r>
      <w:r w:rsidRPr="00945EA4">
        <w:rPr>
          <w:rFonts w:ascii="Sylfaen" w:hAnsi="Sylfaen"/>
          <w:i/>
          <w:lang w:val="ka-GE"/>
        </w:rPr>
        <w:t>ჰეპატიტის დადგენა (სკრინინგი+კონფირმაცია)</w:t>
      </w:r>
    </w:p>
    <w:p w14:paraId="48334B2C" w14:textId="77777777" w:rsidR="00D00FEC" w:rsidRPr="00945EA4" w:rsidRDefault="00D00FEC" w:rsidP="00D00FEC">
      <w:pPr>
        <w:pStyle w:val="ListParagraph"/>
        <w:numPr>
          <w:ilvl w:val="0"/>
          <w:numId w:val="6"/>
        </w:numPr>
        <w:jc w:val="both"/>
        <w:rPr>
          <w:rFonts w:ascii="Sylfaen" w:hAnsi="Sylfaen"/>
          <w:i/>
          <w:lang w:val="ka-GE"/>
        </w:rPr>
      </w:pPr>
      <w:r w:rsidRPr="00945EA4">
        <w:rPr>
          <w:rFonts w:ascii="Sylfaen" w:hAnsi="Sylfaen"/>
          <w:i/>
        </w:rPr>
        <w:t xml:space="preserve">FIB4 </w:t>
      </w:r>
      <w:r w:rsidRPr="00945EA4">
        <w:rPr>
          <w:rFonts w:ascii="Sylfaen" w:hAnsi="Sylfaen"/>
          <w:i/>
          <w:lang w:val="ka-GE"/>
        </w:rPr>
        <w:t>ტესტის განსაზღვრა</w:t>
      </w:r>
    </w:p>
    <w:p w14:paraId="72D7A475" w14:textId="77777777" w:rsidR="00D00FEC" w:rsidRPr="00945EA4" w:rsidRDefault="00D00FEC" w:rsidP="00D00FEC">
      <w:pPr>
        <w:pStyle w:val="ListParagraph"/>
        <w:numPr>
          <w:ilvl w:val="0"/>
          <w:numId w:val="6"/>
        </w:numPr>
        <w:jc w:val="both"/>
        <w:rPr>
          <w:rFonts w:ascii="Sylfaen" w:hAnsi="Sylfaen"/>
          <w:i/>
          <w:lang w:val="ka-GE"/>
        </w:rPr>
      </w:pPr>
      <w:r w:rsidRPr="00945EA4">
        <w:rPr>
          <w:rFonts w:ascii="Sylfaen" w:hAnsi="Sylfaen"/>
          <w:i/>
          <w:lang w:val="ka-GE"/>
        </w:rPr>
        <w:t>სხვა დანარჩენი კვლევები (მკურნალობაში ჩასართავად საჭირო)</w:t>
      </w:r>
    </w:p>
    <w:p w14:paraId="55CD15A9" w14:textId="77777777" w:rsidR="00D00FEC" w:rsidRPr="00945EA4" w:rsidRDefault="00F65F89" w:rsidP="00F65F89">
      <w:pPr>
        <w:jc w:val="both"/>
        <w:rPr>
          <w:rFonts w:ascii="Sylfaen" w:hAnsi="Sylfaen"/>
          <w:i/>
          <w:lang w:val="ka-GE"/>
        </w:rPr>
      </w:pPr>
      <w:r w:rsidRPr="00945EA4">
        <w:rPr>
          <w:rFonts w:ascii="Sylfaen" w:hAnsi="Sylfaen"/>
          <w:i/>
          <w:highlight w:val="yellow"/>
          <w:lang w:val="ka-GE"/>
        </w:rPr>
        <w:t xml:space="preserve">დიაგნოსტიკის კომპონენტში მკურნალობაში ჩართვამდე დაწესებულების ცვლილება დასაშვებია </w:t>
      </w:r>
      <w:r w:rsidRPr="00945EA4">
        <w:rPr>
          <w:rFonts w:ascii="Sylfaen" w:hAnsi="Sylfaen"/>
          <w:i/>
          <w:highlight w:val="yellow"/>
        </w:rPr>
        <w:t xml:space="preserve">C </w:t>
      </w:r>
      <w:r w:rsidRPr="00945EA4">
        <w:rPr>
          <w:rFonts w:ascii="Sylfaen" w:hAnsi="Sylfaen"/>
          <w:i/>
          <w:highlight w:val="yellow"/>
          <w:lang w:val="ka-GE"/>
        </w:rPr>
        <w:t>ჰეპატიტის დადგენის შემდეგ</w:t>
      </w:r>
      <w:r w:rsidRPr="00945EA4">
        <w:rPr>
          <w:rFonts w:ascii="Sylfaen" w:hAnsi="Sylfaen"/>
          <w:i/>
          <w:lang w:val="ka-GE"/>
        </w:rPr>
        <w:t>.</w:t>
      </w:r>
    </w:p>
    <w:p w14:paraId="37C4E9A8" w14:textId="77777777" w:rsidR="00E7479C" w:rsidRPr="00E7479C" w:rsidRDefault="00E7479C" w:rsidP="00E7479C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1844B623" w14:textId="77777777" w:rsidR="00F65F89" w:rsidRPr="00E7479C" w:rsidRDefault="00F65F89" w:rsidP="00E7479C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 w:rsidRPr="00E7479C">
        <w:rPr>
          <w:rFonts w:ascii="Sylfaen" w:hAnsi="Sylfaen" w:cs="Sylfaen"/>
          <w:b/>
          <w:lang w:val="ka-GE"/>
        </w:rPr>
        <w:t>მკურნალობის</w:t>
      </w:r>
      <w:r w:rsidRPr="00E7479C">
        <w:rPr>
          <w:rFonts w:ascii="Sylfaen" w:hAnsi="Sylfaen"/>
          <w:b/>
          <w:lang w:val="ka-GE"/>
        </w:rPr>
        <w:t xml:space="preserve"> </w:t>
      </w:r>
      <w:commentRangeStart w:id="1"/>
      <w:r w:rsidR="00E7479C" w:rsidRPr="00E7479C">
        <w:rPr>
          <w:rFonts w:ascii="Sylfaen" w:hAnsi="Sylfaen"/>
          <w:b/>
          <w:lang w:val="ka-GE"/>
        </w:rPr>
        <w:t>რეჟიმები</w:t>
      </w:r>
      <w:commentRangeEnd w:id="1"/>
      <w:r w:rsidR="00607D2B">
        <w:rPr>
          <w:rStyle w:val="CommentReference"/>
        </w:rPr>
        <w:commentReference w:id="1"/>
      </w:r>
    </w:p>
    <w:p w14:paraId="1F0C29F8" w14:textId="77777777" w:rsidR="005340E1" w:rsidRPr="005340E1" w:rsidRDefault="005340E1" w:rsidP="005340E1">
      <w:pPr>
        <w:jc w:val="both"/>
        <w:rPr>
          <w:rFonts w:ascii="Sylfaen" w:hAnsi="Sylfaen"/>
          <w:lang w:val="ka-GE"/>
        </w:rPr>
      </w:pPr>
      <w:r w:rsidRPr="005340E1">
        <w:rPr>
          <w:rFonts w:ascii="Sylfaen" w:hAnsi="Sylfaen" w:cs="Sylfaen"/>
          <w:lang w:val="ka-GE"/>
        </w:rPr>
        <w:t>კომისიის</w:t>
      </w:r>
      <w:r w:rsidRPr="005340E1">
        <w:rPr>
          <w:rFonts w:ascii="Sylfaen" w:hAnsi="Sylfaen"/>
          <w:lang w:val="ka-GE"/>
        </w:rPr>
        <w:t xml:space="preserve"> დადებითი გადაწყვეტილების შემდეგ პაციენტი მიმართავს სერვისის მიმწოდებელ დაწესებულებას და იწყებს მკურნალობას.</w:t>
      </w:r>
    </w:p>
    <w:p w14:paraId="30B2CCFC" w14:textId="77777777" w:rsidR="00E7479C" w:rsidRPr="00E7479C" w:rsidRDefault="00E7479C" w:rsidP="00E7479C">
      <w:pPr>
        <w:pStyle w:val="NormalWeb"/>
        <w:outlineLvl w:val="2"/>
        <w:rPr>
          <w:rFonts w:ascii="Sylfaen" w:hAnsi="Sylfaen" w:cs="Sylfaen"/>
          <w:b/>
          <w:bCs/>
          <w:i/>
          <w:iCs/>
          <w:lang w:val="ka-GE"/>
        </w:rPr>
      </w:pPr>
      <w:r w:rsidRPr="00FF6890">
        <w:rPr>
          <w:rFonts w:ascii="Sylfaen" w:hAnsi="Sylfaen" w:cs="Sylfaen"/>
          <w:b/>
          <w:i/>
          <w:sz w:val="28"/>
          <w:szCs w:val="28"/>
          <w:lang w:val="ka-GE"/>
        </w:rPr>
        <w:t xml:space="preserve">     </w:t>
      </w:r>
      <w:r w:rsidRPr="00E7479C">
        <w:rPr>
          <w:rFonts w:ascii="Sylfaen" w:hAnsi="Sylfaen" w:cs="Sylfaen"/>
          <w:b/>
          <w:i/>
          <w:lang w:val="ka-GE"/>
        </w:rPr>
        <w:t>HCV 1 გენოტიპით პაციენტების ანტივირუსული მკურნალობის რეჟიმი</w:t>
      </w:r>
      <w:r w:rsidRPr="00E7479C">
        <w:rPr>
          <w:rFonts w:ascii="Sylfaen" w:hAnsi="Sylfaen" w:cs="Sylfaen"/>
          <w:b/>
          <w:i/>
          <w:iCs/>
          <w:lang w:val="ka-GE"/>
        </w:rPr>
        <w:t xml:space="preserve">         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7479C" w:rsidRPr="00313ABE" w14:paraId="5A82821C" w14:textId="77777777" w:rsidTr="003407B1">
        <w:trPr>
          <w:trHeight w:val="2195"/>
        </w:trPr>
        <w:tc>
          <w:tcPr>
            <w:tcW w:w="10236" w:type="dxa"/>
          </w:tcPr>
          <w:p w14:paraId="566EBABC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</w:p>
          <w:p w14:paraId="70FE9A4E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szCs w:val="24"/>
                <w:lang w:val="ka-GE"/>
              </w:rPr>
              <w:t xml:space="preserve">  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 xml:space="preserve">400 მგ./ლედიპასვირი 90 მგ. 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>დღეში (1 ტაბლეტი)</w:t>
            </w:r>
          </w:p>
          <w:p w14:paraId="7272A4A2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                                   მკურნალობის ხანგრძლივობა 12 კვირა</w:t>
            </w:r>
          </w:p>
          <w:p w14:paraId="3322D642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 xml:space="preserve">აღნიშნული რეჟიმი რეკომენდებულია არანამკურნალები პაციენტებისთვის ღვიძლის მსუბუქი დაზიანებით </w:t>
            </w:r>
          </w:p>
        </w:tc>
      </w:tr>
    </w:tbl>
    <w:p w14:paraId="5BC647BC" w14:textId="77777777" w:rsidR="00E7479C" w:rsidRPr="00313ABE" w:rsidRDefault="00E7479C" w:rsidP="00E7479C">
      <w:pPr>
        <w:autoSpaceDE w:val="0"/>
        <w:autoSpaceDN w:val="0"/>
        <w:adjustRightInd w:val="0"/>
        <w:rPr>
          <w:rFonts w:ascii="Sylfaen" w:hAnsi="Sylfaen" w:cs="Sylfaen"/>
          <w:b/>
          <w:iCs/>
          <w:szCs w:val="24"/>
          <w:lang w:val="ka-GE"/>
        </w:rPr>
      </w:pPr>
    </w:p>
    <w:p w14:paraId="60BACFC9" w14:textId="77777777" w:rsidR="00E7479C" w:rsidRPr="00FF6890" w:rsidRDefault="00E7479C" w:rsidP="00E7479C">
      <w:pPr>
        <w:autoSpaceDE w:val="0"/>
        <w:autoSpaceDN w:val="0"/>
        <w:adjustRightInd w:val="0"/>
        <w:rPr>
          <w:rFonts w:ascii="Sylfaen" w:hAnsi="Sylfaen" w:cs="Sylfaen"/>
          <w:b/>
          <w:i/>
          <w:iCs/>
          <w:szCs w:val="24"/>
          <w:lang w:val="ka-GE"/>
        </w:rPr>
      </w:pPr>
      <w:r w:rsidRPr="00313ABE">
        <w:rPr>
          <w:rFonts w:ascii="Sylfaen" w:hAnsi="Sylfaen"/>
          <w:b/>
          <w:iCs/>
          <w:color w:val="FF0000"/>
          <w:szCs w:val="24"/>
          <w:lang w:val="ka-GE"/>
        </w:rPr>
        <w:t xml:space="preserve"> </w:t>
      </w:r>
      <w:r w:rsidRPr="00FF6890">
        <w:rPr>
          <w:rFonts w:ascii="Sylfaen" w:hAnsi="Sylfaen" w:cs="Sylfaen"/>
          <w:b/>
          <w:i/>
          <w:iCs/>
          <w:szCs w:val="24"/>
          <w:lang w:val="ka-GE"/>
        </w:rPr>
        <w:t xml:space="preserve">HCV  2  გენოტიპით პაციენტების </w:t>
      </w:r>
      <w:r w:rsidRPr="00FF6890">
        <w:rPr>
          <w:rFonts w:ascii="Sylfaen" w:hAnsi="Sylfaen" w:cs="Sylfaen"/>
          <w:b/>
          <w:i/>
          <w:szCs w:val="24"/>
          <w:lang w:val="ka-GE"/>
        </w:rPr>
        <w:t xml:space="preserve">ანტივირუსული </w:t>
      </w:r>
      <w:r w:rsidRPr="00FF6890">
        <w:rPr>
          <w:rFonts w:ascii="Sylfaen" w:hAnsi="Sylfaen" w:cs="Sylfaen"/>
          <w:b/>
          <w:i/>
          <w:iCs/>
          <w:szCs w:val="24"/>
          <w:lang w:val="ka-GE"/>
        </w:rPr>
        <w:t xml:space="preserve">მკურნალობის რეჟიმი </w:t>
      </w:r>
    </w:p>
    <w:tbl>
      <w:tblPr>
        <w:tblpPr w:leftFromText="180" w:rightFromText="180" w:vertAnchor="text" w:horzAnchor="margin" w:tblpY="468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7479C" w:rsidRPr="00313ABE" w14:paraId="4F0971D4" w14:textId="77777777" w:rsidTr="00E7479C">
        <w:trPr>
          <w:trHeight w:val="350"/>
        </w:trPr>
        <w:tc>
          <w:tcPr>
            <w:tcW w:w="10236" w:type="dxa"/>
          </w:tcPr>
          <w:p w14:paraId="79C23FB6" w14:textId="77777777" w:rsidR="00E7479C" w:rsidRPr="00313ABE" w:rsidRDefault="00E7479C" w:rsidP="00E7479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color w:val="FF0000"/>
                <w:szCs w:val="24"/>
                <w:lang w:val="ka-GE"/>
              </w:rPr>
              <w:t xml:space="preserve"> 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  <w:lang w:val="ka-GE"/>
              </w:rPr>
              <w:t>400 მგ.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</w:rPr>
              <w:t>/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  <w:lang w:val="ka-GE"/>
              </w:rPr>
              <w:t xml:space="preserve">ლედიპასვირი 90 მგ.  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>დღეში (1 ტაბლეტი)</w:t>
            </w:r>
          </w:p>
          <w:p w14:paraId="2C132653" w14:textId="77777777" w:rsidR="00E7479C" w:rsidRPr="00313ABE" w:rsidRDefault="00E7479C" w:rsidP="00E7479C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</w:rPr>
              <w:t xml:space="preserve"> 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  <w:lang w:val="ka-GE"/>
              </w:rPr>
              <w:t>რიბავირინი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>1000 მგ.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 ან 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>რიბავირინი 1200 მგ.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 დღეში (</w:t>
            </w:r>
            <w:r w:rsidRPr="00313ABE">
              <w:rPr>
                <w:rFonts w:ascii="Courier New" w:hAnsi="Courier New" w:cs="Courier New"/>
                <w:color w:val="000000"/>
                <w:szCs w:val="24"/>
                <w:lang w:val="ka-GE"/>
              </w:rPr>
              <w:t>≤</w:t>
            </w:r>
            <w:r w:rsidRPr="00313ABE">
              <w:rPr>
                <w:rFonts w:ascii="Sylfaen" w:hAnsi="Sylfaen" w:cs="Courier New"/>
                <w:color w:val="000000"/>
                <w:szCs w:val="24"/>
                <w:lang w:val="ka-GE"/>
              </w:rPr>
              <w:t xml:space="preserve">  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75კგ და  &gt;75კგ წონის  </w:t>
            </w:r>
          </w:p>
          <w:p w14:paraId="75B205B5" w14:textId="77777777" w:rsidR="00E7479C" w:rsidRPr="00313ABE" w:rsidRDefault="00E7479C" w:rsidP="00E7479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პაციენტებისთვის შესაბამისად)</w:t>
            </w:r>
          </w:p>
          <w:p w14:paraId="4991DC80" w14:textId="77777777" w:rsidR="00E7479C" w:rsidRPr="00313ABE" w:rsidRDefault="00E7479C" w:rsidP="00E7479C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 xml:space="preserve">                                           მკურნალობის ხანგრძლივობა 1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</w:rPr>
              <w:t>2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 xml:space="preserve"> კვირა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</w:rPr>
              <w:t xml:space="preserve"> </w:t>
            </w:r>
          </w:p>
          <w:p w14:paraId="7BC4FC21" w14:textId="77777777" w:rsidR="00E7479C" w:rsidRPr="00313ABE" w:rsidRDefault="00E7479C" w:rsidP="00E7479C">
            <w:pPr>
              <w:autoSpaceDE w:val="0"/>
              <w:autoSpaceDN w:val="0"/>
              <w:adjustRightInd w:val="0"/>
              <w:rPr>
                <w:rFonts w:ascii="Sylfaen" w:hAnsi="Sylfaen" w:cs="ArialMT"/>
                <w:color w:val="FF0000"/>
                <w:szCs w:val="24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>აღნიშნული რეჟიმი რეკომენდებულია არანამკურნალები პაციენტებისთვის ღვიძლის მსუბუქი დაზიანებით</w:t>
            </w:r>
          </w:p>
        </w:tc>
      </w:tr>
    </w:tbl>
    <w:p w14:paraId="3860A4F6" w14:textId="77777777" w:rsidR="00E7479C" w:rsidRPr="00313ABE" w:rsidRDefault="00E7479C" w:rsidP="00E7479C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iCs/>
          <w:szCs w:val="24"/>
          <w:lang w:val="ka-GE"/>
        </w:rPr>
      </w:pPr>
    </w:p>
    <w:p w14:paraId="6EA54E20" w14:textId="77777777" w:rsidR="00E7479C" w:rsidRPr="007B349B" w:rsidRDefault="00E7479C" w:rsidP="00E7479C">
      <w:pPr>
        <w:autoSpaceDE w:val="0"/>
        <w:autoSpaceDN w:val="0"/>
        <w:adjustRightInd w:val="0"/>
        <w:rPr>
          <w:rFonts w:ascii="Sylfaen" w:hAnsi="Sylfaen"/>
          <w:b/>
          <w:iCs/>
          <w:color w:val="FF0000"/>
          <w:lang w:val="ka-GE"/>
        </w:rPr>
      </w:pPr>
      <w:r w:rsidRPr="004F1998">
        <w:rPr>
          <w:rFonts w:ascii="Sylfaen" w:hAnsi="Sylfaen"/>
          <w:b/>
          <w:iCs/>
          <w:color w:val="FF0000"/>
          <w:lang w:val="ka-GE"/>
        </w:rPr>
        <w:t xml:space="preserve"> </w:t>
      </w:r>
    </w:p>
    <w:p w14:paraId="56B31CE2" w14:textId="77777777" w:rsidR="00E7479C" w:rsidRPr="00FF6890" w:rsidRDefault="00E7479C" w:rsidP="00E7479C">
      <w:pPr>
        <w:autoSpaceDE w:val="0"/>
        <w:autoSpaceDN w:val="0"/>
        <w:adjustRightInd w:val="0"/>
        <w:jc w:val="center"/>
        <w:rPr>
          <w:rFonts w:ascii="Sylfaen" w:hAnsi="Sylfaen" w:cs="Sylfaen"/>
          <w:b/>
          <w:i/>
          <w:iCs/>
          <w:szCs w:val="24"/>
        </w:rPr>
      </w:pPr>
      <w:r w:rsidRPr="00FF6890">
        <w:rPr>
          <w:rFonts w:ascii="Sylfaen" w:hAnsi="Sylfaen" w:cs="Sylfaen"/>
          <w:b/>
          <w:i/>
          <w:iCs/>
          <w:szCs w:val="24"/>
          <w:lang w:val="ka-GE"/>
        </w:rPr>
        <w:t xml:space="preserve">HCV  3  გენოტიპით პაციენტების </w:t>
      </w:r>
      <w:r w:rsidRPr="00FF6890">
        <w:rPr>
          <w:rFonts w:ascii="Sylfaen" w:hAnsi="Sylfaen" w:cs="Sylfaen"/>
          <w:b/>
          <w:i/>
          <w:szCs w:val="24"/>
          <w:lang w:val="ka-GE"/>
        </w:rPr>
        <w:t xml:space="preserve">ანტივირუსული </w:t>
      </w:r>
      <w:r w:rsidRPr="00FF6890">
        <w:rPr>
          <w:rFonts w:ascii="Sylfaen" w:hAnsi="Sylfaen" w:cs="Sylfaen"/>
          <w:b/>
          <w:i/>
          <w:iCs/>
          <w:szCs w:val="24"/>
          <w:lang w:val="ka-GE"/>
        </w:rPr>
        <w:t>მკურნალობის რეჟიმები</w:t>
      </w: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7479C" w:rsidRPr="00313ABE" w14:paraId="3EFE4EA9" w14:textId="77777777" w:rsidTr="003407B1">
        <w:trPr>
          <w:trHeight w:val="2195"/>
        </w:trPr>
        <w:tc>
          <w:tcPr>
            <w:tcW w:w="10236" w:type="dxa"/>
          </w:tcPr>
          <w:p w14:paraId="3067DC4D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szCs w:val="24"/>
                <w:lang w:val="ka-GE"/>
              </w:rPr>
              <w:lastRenderedPageBreak/>
              <w:t xml:space="preserve">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>400 მგ.</w:t>
            </w:r>
            <w:r w:rsidRPr="00313ABE">
              <w:rPr>
                <w:rFonts w:ascii="Sylfaen" w:hAnsi="Sylfaen" w:cs="Sylfaen"/>
                <w:b/>
                <w:bCs/>
                <w:szCs w:val="24"/>
              </w:rPr>
              <w:t>/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 xml:space="preserve">ლედიპასვირი 90 მგ.  (ჰარვონი),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>1 ტაბლეტი დღეში</w:t>
            </w:r>
          </w:p>
          <w:p w14:paraId="1B7B336B" w14:textId="77777777" w:rsidR="00E7479C" w:rsidRPr="00313ABE" w:rsidRDefault="00E7479C" w:rsidP="003407B1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რიბავირინი 1000 მგ.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  ან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>რიბავირინი 1200 მგ.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  დღეში (</w:t>
            </w:r>
            <w:r w:rsidRPr="00313ABE">
              <w:rPr>
                <w:rFonts w:ascii="Sylfaen" w:hAnsi="Sylfaen" w:cs="Courier New"/>
                <w:szCs w:val="24"/>
              </w:rPr>
              <w:t>≤</w:t>
            </w:r>
            <w:r w:rsidRPr="00313ABE">
              <w:rPr>
                <w:rFonts w:ascii="Sylfaen" w:hAnsi="Sylfaen" w:cs="Courier New"/>
                <w:szCs w:val="24"/>
                <w:lang w:val="ka-GE"/>
              </w:rPr>
              <w:t xml:space="preserve"> 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75კგ და  &gt;75კგ წონის  </w:t>
            </w:r>
          </w:p>
          <w:p w14:paraId="6070413F" w14:textId="77777777" w:rsidR="00E7479C" w:rsidRPr="00313ABE" w:rsidRDefault="00E7479C" w:rsidP="003407B1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 პაციენტებისთვის შესაბამისად) </w:t>
            </w:r>
          </w:p>
          <w:p w14:paraId="4D8402A0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                                   მკურნალობის ხანგრძლივობა 12 კვირა</w:t>
            </w:r>
            <w:r w:rsidRPr="00313ABE">
              <w:rPr>
                <w:rFonts w:ascii="Sylfaen" w:hAnsi="Sylfaen" w:cs="Sylfaen"/>
                <w:b/>
                <w:szCs w:val="24"/>
              </w:rPr>
              <w:t xml:space="preserve"> </w:t>
            </w:r>
          </w:p>
          <w:p w14:paraId="5C658DD0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 xml:space="preserve">აღნიშნული რეჟიმი რეკომენდებულია არანამკურნალები პაციენტებისთვის ღვიძლის მსუბუქი დაზიანებით. </w:t>
            </w:r>
          </w:p>
        </w:tc>
      </w:tr>
    </w:tbl>
    <w:p w14:paraId="3D1C8B07" w14:textId="77777777" w:rsidR="00E7479C" w:rsidRPr="00313ABE" w:rsidRDefault="00E7479C" w:rsidP="00E7479C">
      <w:pPr>
        <w:autoSpaceDE w:val="0"/>
        <w:autoSpaceDN w:val="0"/>
        <w:adjustRightInd w:val="0"/>
        <w:rPr>
          <w:rFonts w:ascii="Sylfaen" w:hAnsi="Sylfaen" w:cs="Sylfaen"/>
          <w:b/>
          <w:bCs/>
          <w:iCs/>
          <w:szCs w:val="24"/>
        </w:rPr>
      </w:pPr>
    </w:p>
    <w:p w14:paraId="0B0E5906" w14:textId="77777777" w:rsidR="00E7479C" w:rsidRPr="00FF6890" w:rsidRDefault="00E7479C" w:rsidP="00E7479C">
      <w:pPr>
        <w:pStyle w:val="NormalWeb"/>
        <w:jc w:val="center"/>
        <w:outlineLvl w:val="2"/>
        <w:rPr>
          <w:rFonts w:ascii="Sylfaen" w:hAnsi="Sylfaen" w:cs="Sylfaen"/>
          <w:b/>
          <w:i/>
          <w:lang w:val="ka-GE"/>
        </w:rPr>
      </w:pPr>
      <w:r w:rsidRPr="00FF6890">
        <w:rPr>
          <w:rFonts w:ascii="Sylfaen" w:hAnsi="Sylfaen" w:cs="Sylfaen"/>
          <w:b/>
          <w:i/>
          <w:lang w:val="ka-GE"/>
        </w:rPr>
        <w:t>HCV 4 გენოტიპით პაციენტების ანტივირუსული მკურნალობის რეჟიმი</w:t>
      </w: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7479C" w:rsidRPr="00313ABE" w14:paraId="3974B1D2" w14:textId="77777777" w:rsidTr="003407B1">
        <w:trPr>
          <w:trHeight w:val="2195"/>
        </w:trPr>
        <w:tc>
          <w:tcPr>
            <w:tcW w:w="10236" w:type="dxa"/>
          </w:tcPr>
          <w:p w14:paraId="4079E79D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szCs w:val="24"/>
                <w:lang w:val="ka-GE"/>
              </w:rPr>
              <w:t xml:space="preserve">  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 xml:space="preserve">400 მგ./ლედიპასვირი 90 მგ. 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>დღეში (1 ტაბლეტი)</w:t>
            </w:r>
          </w:p>
          <w:p w14:paraId="1FB740DD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                                   მკურნალობის ხანგრძლივობა 12 კვირა</w:t>
            </w:r>
          </w:p>
          <w:p w14:paraId="5440150F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 xml:space="preserve">აღნიშნული რეჟიმი რეკომენდებულია არანამკურნალები პაციენტებისთვის ღვიძლის მსუბუქი დაზიანებით </w:t>
            </w:r>
          </w:p>
        </w:tc>
      </w:tr>
    </w:tbl>
    <w:p w14:paraId="4CD6A92B" w14:textId="77777777" w:rsidR="00E7479C" w:rsidRPr="00313ABE" w:rsidRDefault="00E7479C" w:rsidP="00E7479C">
      <w:pPr>
        <w:rPr>
          <w:rFonts w:ascii="Sylfaen" w:hAnsi="Sylfaen"/>
          <w:b/>
          <w:bCs/>
          <w:szCs w:val="24"/>
        </w:rPr>
      </w:pPr>
    </w:p>
    <w:p w14:paraId="6224B554" w14:textId="77777777" w:rsidR="006256B5" w:rsidRDefault="006256B5" w:rsidP="006256B5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დიაგნოსტიკური ალგორითმი მკურნალობის მონიტორინგის </w:t>
      </w:r>
      <w:commentRangeStart w:id="2"/>
      <w:r>
        <w:rPr>
          <w:rFonts w:ascii="Sylfaen" w:hAnsi="Sylfaen"/>
          <w:b/>
          <w:lang w:val="ka-GE"/>
        </w:rPr>
        <w:t>პროცესში</w:t>
      </w:r>
      <w:commentRangeEnd w:id="2"/>
      <w:r w:rsidR="00607D2B">
        <w:rPr>
          <w:rStyle w:val="CommentReference"/>
        </w:rPr>
        <w:commentReference w:id="2"/>
      </w:r>
    </w:p>
    <w:p w14:paraId="354D4822" w14:textId="77777777" w:rsidR="006256B5" w:rsidRPr="00313ABE" w:rsidRDefault="006256B5" w:rsidP="006256B5">
      <w:pPr>
        <w:ind w:left="720"/>
        <w:jc w:val="center"/>
        <w:rPr>
          <w:rFonts w:ascii="Sylfaen" w:hAnsi="Sylfaen"/>
          <w:b/>
          <w:szCs w:val="24"/>
          <w:lang w:val="ka-GE"/>
        </w:rPr>
      </w:pPr>
      <w:r w:rsidRPr="00313ABE">
        <w:rPr>
          <w:rFonts w:ascii="Sylfaen" w:hAnsi="Sylfaen"/>
          <w:b/>
          <w:szCs w:val="24"/>
          <w:lang w:val="ka-GE"/>
        </w:rPr>
        <w:t>HCV ანტივირუსული მკურნალობის მონიტორინგი პირველადი ჯანდაცვის რგოლში</w:t>
      </w:r>
    </w:p>
    <w:p w14:paraId="70D51A6A" w14:textId="77777777" w:rsidR="006256B5" w:rsidRPr="00313ABE" w:rsidRDefault="006256B5" w:rsidP="006256B5">
      <w:pPr>
        <w:jc w:val="both"/>
        <w:rPr>
          <w:rFonts w:ascii="Sylfaen" w:eastAsia="TradeGothic-Light" w:hAnsi="Sylfaen" w:cs="Sylfaen"/>
          <w:color w:val="000000"/>
          <w:szCs w:val="24"/>
          <w:lang w:val="ka-GE" w:bidi="th-TH"/>
        </w:rPr>
      </w:pP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 xml:space="preserve">პირველად ჯანდაცვის რგოლში ისევე, როგორც მკურნალობის წინა გამოკვლევები, </w:t>
      </w:r>
      <w:r w:rsidRPr="00313ABE">
        <w:rPr>
          <w:rFonts w:ascii="Sylfaen" w:eastAsia="TradeGothic-Light" w:hAnsi="Sylfaen" w:cs="TradeGothic-Light"/>
          <w:color w:val="000000"/>
          <w:szCs w:val="24"/>
          <w:lang w:val="ka-GE" w:bidi="th-TH"/>
        </w:rPr>
        <w:t xml:space="preserve">HCV ინფექციის </w:t>
      </w: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 xml:space="preserve">ანტივირუსული მკურნალობის მონიტორინგიც შედარებით გამარტივებულია (გამოიყენება მონიტორინგის გამარტივებული სქემა). </w:t>
      </w:r>
    </w:p>
    <w:p w14:paraId="3A633B16" w14:textId="77777777" w:rsidR="006256B5" w:rsidRPr="00313ABE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color w:val="000000"/>
          <w:szCs w:val="24"/>
          <w:lang w:val="ka-GE"/>
        </w:rPr>
      </w:pPr>
      <w:r w:rsidRPr="00313ABE">
        <w:rPr>
          <w:rFonts w:ascii="Sylfaen" w:hAnsi="Sylfaen" w:cs="Sylfaen"/>
          <w:bCs/>
          <w:color w:val="000000"/>
          <w:szCs w:val="24"/>
          <w:lang w:val="ka-GE"/>
        </w:rPr>
        <w:t xml:space="preserve">პაციენტებს, რომელთაც  ანტივირუსული მკურნალობა უტარდებათ </w:t>
      </w:r>
      <w:r w:rsidRPr="00313ABE">
        <w:rPr>
          <w:rFonts w:ascii="Sylfaen" w:hAnsi="Sylfaen" w:cs="Sylfaen"/>
          <w:b/>
          <w:bCs/>
          <w:color w:val="000000"/>
          <w:szCs w:val="24"/>
          <w:lang w:val="ka-GE"/>
        </w:rPr>
        <w:t>რიბავირინის შემცველი რეჟიმით</w:t>
      </w:r>
      <w:r w:rsidRPr="00313ABE">
        <w:rPr>
          <w:rFonts w:ascii="Sylfaen" w:hAnsi="Sylfaen" w:cs="Sylfaen"/>
          <w:bCs/>
          <w:color w:val="000000"/>
          <w:szCs w:val="24"/>
          <w:lang w:val="ka-GE"/>
        </w:rPr>
        <w:t xml:space="preserve"> (სოფოსბუვირი/ლედიპასვირი + რიბავირინი) 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მკურნალობის პერიოდში </w:t>
      </w:r>
      <w:r w:rsidRPr="00313ABE">
        <w:rPr>
          <w:rFonts w:ascii="Sylfaen" w:hAnsi="Sylfaen" w:cs="Sylfaen"/>
          <w:bCs/>
          <w:color w:val="000000"/>
          <w:szCs w:val="24"/>
          <w:lang w:val="ka-GE"/>
        </w:rPr>
        <w:t xml:space="preserve">ჩაუტარდებათ სისხლის საერთო ანალიზი და </w:t>
      </w: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>ALT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 აქტივობის განსაზღვრა ყოველ 4 კვირაში ერთ</w:t>
      </w:r>
      <w:r>
        <w:rPr>
          <w:rFonts w:ascii="Sylfaen" w:hAnsi="Sylfaen" w:cs="Sylfaen"/>
          <w:color w:val="000000"/>
          <w:szCs w:val="24"/>
          <w:lang w:val="ka-GE"/>
        </w:rPr>
        <w:t>ხ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ელ (მე-4, მე-8 და მე-12 კვირა). </w:t>
      </w:r>
    </w:p>
    <w:p w14:paraId="0BDE8819" w14:textId="77777777" w:rsidR="006256B5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color w:val="000000"/>
          <w:szCs w:val="24"/>
          <w:lang w:val="ka-GE"/>
        </w:rPr>
      </w:pPr>
      <w:r w:rsidRPr="00313ABE">
        <w:rPr>
          <w:rFonts w:ascii="Sylfaen" w:hAnsi="Sylfaen" w:cs="Sylfaen"/>
          <w:color w:val="000000"/>
          <w:szCs w:val="24"/>
          <w:lang w:val="ka-GE"/>
        </w:rPr>
        <w:t xml:space="preserve">პაციენტებს, რომელთა ანტივირუსული მკურნალობის რეჟიმი </w:t>
      </w:r>
      <w:r w:rsidRPr="00313ABE">
        <w:rPr>
          <w:rFonts w:ascii="Sylfaen" w:hAnsi="Sylfaen" w:cs="Sylfaen"/>
          <w:b/>
          <w:color w:val="000000"/>
          <w:szCs w:val="24"/>
          <w:lang w:val="ka-GE"/>
        </w:rPr>
        <w:t>არ შეიცავს რიბავირინს,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 მკურნალობის პერიოდში ყოველ 4 კვირაში ერთხელ (მე-4, მე-8 და მე-12 კვირა) ჩაუტარდებათ მხოლოდ </w:t>
      </w: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>ALT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 აქტივობის განსაზღვრა. </w:t>
      </w:r>
      <w:r>
        <w:rPr>
          <w:rFonts w:ascii="Sylfaen" w:hAnsi="Sylfaen" w:cs="Sylfaen"/>
          <w:color w:val="000000"/>
          <w:szCs w:val="24"/>
          <w:lang w:val="ka-GE"/>
        </w:rPr>
        <w:t xml:space="preserve"> </w:t>
      </w:r>
      <w:r w:rsidRPr="00313ABE">
        <w:rPr>
          <w:rFonts w:ascii="Sylfaen" w:hAnsi="Sylfaen"/>
          <w:noProof/>
          <w:color w:val="000000"/>
          <w:szCs w:val="24"/>
          <w:lang w:val="ka-GE"/>
        </w:rPr>
        <w:t>HCV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 xml:space="preserve"> 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>რნმ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>-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>ის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 xml:space="preserve"> 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>რაოდენობრივი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 xml:space="preserve"> 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 xml:space="preserve">განსაზღვრა უნდა მოხდეს 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მკურნალობის დასრულებიდან 12 ან 24 კვირის შემდეგ. </w:t>
      </w:r>
    </w:p>
    <w:p w14:paraId="7317D709" w14:textId="77777777" w:rsidR="006256B5" w:rsidRPr="00313ABE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color w:val="000000"/>
          <w:szCs w:val="24"/>
          <w:lang w:val="ka-GE"/>
        </w:rPr>
      </w:pPr>
      <w:r w:rsidRPr="00313ABE">
        <w:rPr>
          <w:rFonts w:ascii="Sylfaen" w:hAnsi="Sylfaen" w:cs="Sylfaen"/>
          <w:color w:val="000000"/>
          <w:szCs w:val="24"/>
          <w:lang w:val="ka-GE"/>
        </w:rPr>
        <w:t xml:space="preserve">ანტივირუსულ მკურნალობაზე მყოფი პაციენტებისთვის ყოველ 4 კვირაში დაგეგმილია ექიმთან ვიზიტი კლინიკური შეფასების მიზნით.  </w:t>
      </w:r>
    </w:p>
    <w:p w14:paraId="74A157B2" w14:textId="77777777" w:rsidR="006256B5" w:rsidRPr="00313ABE" w:rsidRDefault="006256B5" w:rsidP="006256B5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Sylfaen" w:hAnsi="Sylfaen" w:cs="Sylfaen"/>
          <w:color w:val="000000"/>
          <w:szCs w:val="24"/>
          <w:lang w:val="ka-GE"/>
        </w:rPr>
      </w:pPr>
    </w:p>
    <w:p w14:paraId="6CAE495D" w14:textId="77777777" w:rsidR="006256B5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color w:val="000000"/>
          <w:szCs w:val="24"/>
          <w:lang w:val="ka-GE"/>
        </w:rPr>
      </w:pPr>
      <w:r w:rsidRPr="00313ABE">
        <w:rPr>
          <w:rFonts w:ascii="Sylfaen" w:hAnsi="Sylfaen" w:cs="Sylfaen"/>
          <w:color w:val="000000"/>
          <w:szCs w:val="24"/>
          <w:lang w:val="ka-GE"/>
        </w:rPr>
        <w:lastRenderedPageBreak/>
        <w:t>პირველადი ჯანდაცვის დაწესებულების მედდის მიერ  კვირაში ერთხელ პაციენტთან სატელეფონო კონტაქტის გზით მოხდება მკურნალობაზე დამყოლობის და ასევე ანტივირუსული მედიკამენტების გვერდითი ეფექტების კონტროლი</w:t>
      </w:r>
      <w:r>
        <w:rPr>
          <w:rFonts w:ascii="Sylfaen" w:hAnsi="Sylfaen" w:cs="Sylfaen"/>
          <w:color w:val="000000"/>
          <w:szCs w:val="24"/>
          <w:lang w:val="ka-GE"/>
        </w:rPr>
        <w:t xml:space="preserve">. </w:t>
      </w:r>
    </w:p>
    <w:p w14:paraId="75415ECE" w14:textId="77777777" w:rsidR="006256B5" w:rsidRPr="00313ABE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eastAsia="TradeGothic-Light" w:hAnsi="Sylfaen" w:cs="Sylfaen"/>
          <w:bCs/>
          <w:color w:val="000000"/>
          <w:szCs w:val="24"/>
          <w:lang w:val="ka-GE" w:bidi="th-TH"/>
        </w:rPr>
      </w:pPr>
      <w:r w:rsidRPr="00313ABE">
        <w:rPr>
          <w:rFonts w:ascii="Sylfaen" w:eastAsia="TradeGothic-Light" w:hAnsi="Sylfaen" w:cs="Sylfaen"/>
          <w:bCs/>
          <w:color w:val="000000"/>
          <w:szCs w:val="24"/>
          <w:lang w:val="ka-GE" w:bidi="th-TH"/>
        </w:rPr>
        <w:t xml:space="preserve">პირველადი ჯანდაცვის დაწესებულებებიდან ანტივირუსული მედიკამენტების  გაცემა   პაციენტისთვის მოხდება თვეში ერთხელ.  </w:t>
      </w:r>
    </w:p>
    <w:p w14:paraId="67DF05EF" w14:textId="77777777" w:rsidR="006256B5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b/>
          <w:color w:val="000000"/>
          <w:sz w:val="26"/>
          <w:szCs w:val="26"/>
          <w:lang w:val="ka-GE"/>
        </w:rPr>
      </w:pPr>
    </w:p>
    <w:p w14:paraId="71F3A0D3" w14:textId="77777777" w:rsidR="006256B5" w:rsidRPr="00313ABE" w:rsidRDefault="006256B5" w:rsidP="006256B5">
      <w:pPr>
        <w:tabs>
          <w:tab w:val="left" w:pos="735"/>
        </w:tabs>
        <w:ind w:left="360"/>
        <w:jc w:val="center"/>
        <w:rPr>
          <w:rFonts w:ascii="Sylfaen" w:hAnsi="Sylfaen"/>
          <w:b/>
          <w:szCs w:val="24"/>
          <w:lang w:val="ka-GE"/>
        </w:rPr>
      </w:pPr>
      <w:r w:rsidRPr="00313ABE">
        <w:rPr>
          <w:rFonts w:ascii="Sylfaen" w:hAnsi="Sylfaen"/>
          <w:b/>
          <w:szCs w:val="24"/>
          <w:lang w:val="ka-GE"/>
        </w:rPr>
        <w:t>ანტივირუსული მკურნალობის  მონიტორინგის სქემა პირველადი ჯანდაცვის რგოლში</w:t>
      </w:r>
    </w:p>
    <w:p w14:paraId="2A6DBA49" w14:textId="77777777" w:rsidR="006256B5" w:rsidRPr="009626F2" w:rsidRDefault="006256B5" w:rsidP="006256B5">
      <w:pPr>
        <w:widowControl w:val="0"/>
        <w:suppressAutoHyphens/>
        <w:autoSpaceDE w:val="0"/>
        <w:autoSpaceDN w:val="0"/>
        <w:adjustRightInd w:val="0"/>
        <w:ind w:firstLine="720"/>
        <w:jc w:val="both"/>
        <w:textAlignment w:val="center"/>
        <w:rPr>
          <w:rFonts w:ascii="Sylfaen" w:hAnsi="Sylfaen" w:cs="Sylfaen"/>
          <w:sz w:val="20"/>
          <w:szCs w:val="20"/>
          <w:lang w:val="ka-GE"/>
        </w:rPr>
      </w:pPr>
      <w:r w:rsidRPr="009626F2">
        <w:rPr>
          <w:rFonts w:ascii="Sylfaen" w:hAnsi="Sylfaen" w:cs="Sylfaen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F5D227" wp14:editId="538C012D">
            <wp:simplePos x="0" y="0"/>
            <wp:positionH relativeFrom="column">
              <wp:posOffset>297180</wp:posOffset>
            </wp:positionH>
            <wp:positionV relativeFrom="paragraph">
              <wp:posOffset>110490</wp:posOffset>
            </wp:positionV>
            <wp:extent cx="5821045" cy="3293110"/>
            <wp:effectExtent l="0" t="0" r="825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9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6F2">
        <w:rPr>
          <w:rFonts w:ascii="Sylfaen" w:hAnsi="Sylfaen" w:cs="Sylfaen"/>
          <w:b/>
          <w:sz w:val="20"/>
          <w:szCs w:val="20"/>
          <w:lang w:val="ka-GE"/>
        </w:rPr>
        <w:t xml:space="preserve">* </w:t>
      </w:r>
      <w:r w:rsidRPr="009626F2">
        <w:rPr>
          <w:rFonts w:ascii="Sylfaen" w:hAnsi="Sylfaen" w:cs="Sylfaen"/>
          <w:sz w:val="20"/>
          <w:szCs w:val="20"/>
          <w:lang w:val="ka-GE"/>
        </w:rPr>
        <w:t>მხოლოდ იმ პაციენტებისთვის, რომელთა მკურნალობის რეჟიმი შეიცავს რიბავირინს</w:t>
      </w:r>
    </w:p>
    <w:p w14:paraId="4E905145" w14:textId="77777777" w:rsidR="006256B5" w:rsidRDefault="006256B5" w:rsidP="006256B5">
      <w:pPr>
        <w:tabs>
          <w:tab w:val="left" w:pos="3851"/>
        </w:tabs>
        <w:jc w:val="center"/>
        <w:rPr>
          <w:rFonts w:ascii="Sylfaen" w:hAnsi="Sylfaen"/>
          <w:b/>
          <w:szCs w:val="24"/>
          <w:lang w:val="ka-GE"/>
        </w:rPr>
      </w:pPr>
    </w:p>
    <w:p w14:paraId="118A9A3D" w14:textId="77777777" w:rsidR="006256B5" w:rsidRPr="006256B5" w:rsidRDefault="006256B5" w:rsidP="006256B5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 w:rsidRPr="006256B5">
        <w:rPr>
          <w:rFonts w:ascii="Sylfaen" w:hAnsi="Sylfaen"/>
          <w:b/>
          <w:lang w:val="ka-GE"/>
        </w:rPr>
        <w:t>მედიკამენტების ლოჯისტიკა</w:t>
      </w:r>
    </w:p>
    <w:p w14:paraId="0D4BC54B" w14:textId="77777777" w:rsidR="00DA77F4" w:rsidRDefault="00E34D87" w:rsidP="00E34D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კომისიის მიერ დარეგისტრირებული პაციენტების ონლაინ რეჟიმში განხილვის მექანიზმის, ასევე, დეცენტრალიზაციის პროცესში სერვისის მიმწოდებელთა რაოდენობის მკვეთრი ზრდის გათვალისწინებით, მიზანშეწონილია შეიცვალოს მედიკამენტების ლოჯისტიკის სქემა. ყოველთვიურად, კომისიის მიერ განხილული ქეისების რაოდენობის მიხედვით </w:t>
      </w:r>
      <w:r w:rsidR="009B22F4">
        <w:rPr>
          <w:rFonts w:ascii="Sylfaen" w:hAnsi="Sylfaen"/>
          <w:lang w:val="ka-GE"/>
        </w:rPr>
        <w:t xml:space="preserve">მედიკამენტების </w:t>
      </w:r>
      <w:r>
        <w:rPr>
          <w:rFonts w:ascii="Sylfaen" w:hAnsi="Sylfaen"/>
          <w:lang w:val="ka-GE"/>
        </w:rPr>
        <w:t xml:space="preserve">დარიგების ნაცვლად, </w:t>
      </w:r>
      <w:r w:rsidR="00DA77F4">
        <w:rPr>
          <w:rFonts w:ascii="Sylfaen" w:hAnsi="Sylfaen"/>
          <w:lang w:val="ka-GE"/>
        </w:rPr>
        <w:t>სასურველია შეიქმნას გარკვეული მარაგები როგორც რეგიონული საწყობების, ასევე, დაწესებულებების დონეზეც.</w:t>
      </w:r>
    </w:p>
    <w:p w14:paraId="2EDC8B64" w14:textId="77777777" w:rsidR="00DA77F4" w:rsidRDefault="00DA77F4" w:rsidP="00E34D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დაგეგმილია, მედიკამენტები დასაწყობდეს ცენტრალურ საწყობებში, რომლებიც განთავსდება თბილისში, ქუთაისში, ზუგდიდსა და ბათუმში.</w:t>
      </w:r>
    </w:p>
    <w:p w14:paraId="5DDC3732" w14:textId="77777777" w:rsidR="00DA77F4" w:rsidRDefault="00DA77F4" w:rsidP="00E34D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დაწესებულებების დონეზე ასევე, უნდა განთავსდეს გარკვეული მარაგი, ხოლო დამატებითი რაოდენობის შევსება უნდა განხორციელდეს ყოველთვიურად/კვარტალურად(?)</w:t>
      </w:r>
    </w:p>
    <w:p w14:paraId="643E5805" w14:textId="77777777" w:rsidR="009B22F4" w:rsidRPr="00607D2B" w:rsidRDefault="009B22F4" w:rsidP="009B22F4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 w:rsidRPr="00607D2B">
        <w:rPr>
          <w:rFonts w:ascii="Sylfaen" w:hAnsi="Sylfaen"/>
          <w:b/>
          <w:lang w:val="ka-GE"/>
        </w:rPr>
        <w:lastRenderedPageBreak/>
        <w:t>სერვისის მიმწოდებელი დაწესებულებები</w:t>
      </w:r>
    </w:p>
    <w:p w14:paraId="46C3B65F" w14:textId="77777777" w:rsidR="009B22F4" w:rsidRDefault="009B22F4" w:rsidP="009B22F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დეცენტრალიზაციის პროცესში დაწესებულებების ჩართვა განხორციელდება ეტაპობრივად.</w:t>
      </w:r>
    </w:p>
    <w:p w14:paraId="5D382C55" w14:textId="0EA8FB86" w:rsidR="009B22F4" w:rsidRDefault="009B22F4" w:rsidP="009B22F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 ეტაპზე (2018 წლის ივნისის ბოლოს) პროექტში ჩაერთვება </w:t>
      </w:r>
      <w:r w:rsidR="00142D66">
        <w:rPr>
          <w:rFonts w:ascii="Sylfaen" w:hAnsi="Sylfaen"/>
          <w:lang w:val="ka-GE"/>
        </w:rPr>
        <w:t>10</w:t>
      </w:r>
      <w:r>
        <w:rPr>
          <w:rFonts w:ascii="Sylfaen" w:hAnsi="Sylfaen"/>
          <w:lang w:val="ka-GE"/>
        </w:rPr>
        <w:t xml:space="preserve"> დაწესებულება. კლინიკების შერჩევა განხორციელდა შემდეგი პრინციპით:</w:t>
      </w:r>
    </w:p>
    <w:p w14:paraId="4F09A034" w14:textId="77777777" w:rsidR="00785221" w:rsidRPr="00785221" w:rsidRDefault="009B22F4" w:rsidP="00785221">
      <w:pPr>
        <w:pStyle w:val="ListParagraph"/>
        <w:numPr>
          <w:ilvl w:val="0"/>
          <w:numId w:val="12"/>
        </w:numPr>
        <w:spacing w:after="0" w:line="240" w:lineRule="auto"/>
        <w:rPr>
          <w:rFonts w:ascii="Sylfaen" w:hAnsi="Sylfaen"/>
        </w:rPr>
      </w:pPr>
      <w:r w:rsidRPr="00785221">
        <w:rPr>
          <w:rFonts w:ascii="Sylfaen" w:hAnsi="Sylfaen"/>
          <w:lang w:val="ka-GE"/>
        </w:rPr>
        <w:t>საყოველთაო ჯანდაცვის ამბულატორიული სერვისის მიმწოდებლებს შორის აქტიურ პაციენტთა მაქსიმალური რაოდენობის მიხედვით;</w:t>
      </w:r>
    </w:p>
    <w:p w14:paraId="3F53D73D" w14:textId="77777777" w:rsidR="00785221" w:rsidRPr="00785221" w:rsidRDefault="00785221" w:rsidP="00785221">
      <w:pPr>
        <w:pStyle w:val="ListParagraph"/>
        <w:numPr>
          <w:ilvl w:val="0"/>
          <w:numId w:val="12"/>
        </w:numPr>
        <w:spacing w:after="0" w:line="240" w:lineRule="auto"/>
        <w:rPr>
          <w:rFonts w:ascii="Sylfaen" w:hAnsi="Sylfaen"/>
        </w:rPr>
      </w:pPr>
      <w:r w:rsidRPr="00785221">
        <w:rPr>
          <w:rFonts w:ascii="Sylfaen" w:hAnsi="Sylfaen"/>
          <w:lang w:val="ka-GE"/>
        </w:rPr>
        <w:t xml:space="preserve">სადაც აქტიური </w:t>
      </w:r>
      <w:r w:rsidRPr="00785221">
        <w:rPr>
          <w:rFonts w:ascii="Sylfaen" w:hAnsi="Sylfaen"/>
        </w:rPr>
        <w:t xml:space="preserve">HCV </w:t>
      </w:r>
      <w:r w:rsidRPr="00785221">
        <w:rPr>
          <w:rFonts w:ascii="Sylfaen" w:hAnsi="Sylfaen"/>
          <w:lang w:val="ka-GE"/>
        </w:rPr>
        <w:t>ინფექციით პაციენტების ყველაზე მაღალი პრევალენტობაა</w:t>
      </w:r>
    </w:p>
    <w:p w14:paraId="0E750BAA" w14:textId="77777777" w:rsidR="00785221" w:rsidRPr="00E35153" w:rsidRDefault="00785221" w:rsidP="00785221">
      <w:pPr>
        <w:numPr>
          <w:ilvl w:val="0"/>
          <w:numId w:val="12"/>
        </w:numPr>
        <w:spacing w:after="0" w:line="240" w:lineRule="auto"/>
        <w:rPr>
          <w:rFonts w:ascii="Sylfaen" w:hAnsi="Sylfaen"/>
        </w:rPr>
      </w:pPr>
      <w:r w:rsidRPr="00E35153">
        <w:rPr>
          <w:rFonts w:ascii="Sylfaen" w:hAnsi="Sylfaen"/>
          <w:lang w:val="ka-GE"/>
        </w:rPr>
        <w:t xml:space="preserve">რომლებშიც სადღეისოდ </w:t>
      </w:r>
      <w:r>
        <w:rPr>
          <w:rFonts w:ascii="Sylfaen" w:hAnsi="Sylfaen"/>
          <w:lang w:val="ka-GE"/>
        </w:rPr>
        <w:t>პროვაიდერი კლინიკების</w:t>
      </w:r>
      <w:r w:rsidRPr="00E35153">
        <w:rPr>
          <w:rFonts w:ascii="Sylfaen" w:hAnsi="Sylfaen"/>
          <w:lang w:val="ka-GE"/>
        </w:rPr>
        <w:t xml:space="preserve"> ყველაზე მეტი ნაკლებობაა</w:t>
      </w:r>
    </w:p>
    <w:p w14:paraId="3B4D3DB1" w14:textId="19B35FA3" w:rsidR="00785221" w:rsidRPr="00142D66" w:rsidRDefault="00785221" w:rsidP="00785221">
      <w:pPr>
        <w:numPr>
          <w:ilvl w:val="0"/>
          <w:numId w:val="12"/>
        </w:numPr>
        <w:spacing w:after="0" w:line="240" w:lineRule="auto"/>
        <w:rPr>
          <w:rFonts w:ascii="Sylfaen" w:hAnsi="Sylfaen"/>
        </w:rPr>
      </w:pPr>
      <w:r w:rsidRPr="00E35153">
        <w:rPr>
          <w:rFonts w:ascii="Sylfaen" w:hAnsi="Sylfaen"/>
          <w:lang w:val="ka-GE"/>
        </w:rPr>
        <w:t xml:space="preserve">შერეული პრინციპით (ნაწილი </w:t>
      </w:r>
      <w:r w:rsidRPr="00E35153">
        <w:rPr>
          <w:rFonts w:ascii="Sylfaen" w:hAnsi="Sylfaen"/>
        </w:rPr>
        <w:t xml:space="preserve">HCV </w:t>
      </w:r>
      <w:r w:rsidRPr="00E35153">
        <w:rPr>
          <w:rFonts w:ascii="Sylfaen" w:hAnsi="Sylfaen"/>
          <w:lang w:val="ka-GE"/>
        </w:rPr>
        <w:t xml:space="preserve">მაღალი პრევალენტობის რეგიონებში, ნაწილი </w:t>
      </w:r>
      <w:r>
        <w:rPr>
          <w:rFonts w:ascii="Sylfaen" w:hAnsi="Sylfaen"/>
          <w:lang w:val="ka-GE"/>
        </w:rPr>
        <w:t xml:space="preserve">- </w:t>
      </w:r>
      <w:r w:rsidRPr="00E35153">
        <w:rPr>
          <w:rFonts w:ascii="Sylfaen" w:hAnsi="Sylfaen"/>
          <w:lang w:val="ka-GE"/>
        </w:rPr>
        <w:t xml:space="preserve">სადაც </w:t>
      </w:r>
      <w:r>
        <w:rPr>
          <w:rFonts w:ascii="Sylfaen" w:hAnsi="Sylfaen"/>
          <w:lang w:val="ka-GE"/>
        </w:rPr>
        <w:t xml:space="preserve">დღესდღეობით სერვისის მიმწოდებლები </w:t>
      </w:r>
      <w:r w:rsidRPr="00E35153">
        <w:rPr>
          <w:rFonts w:ascii="Sylfaen" w:hAnsi="Sylfaen"/>
          <w:lang w:val="ka-GE"/>
        </w:rPr>
        <w:t xml:space="preserve">არ </w:t>
      </w:r>
      <w:r>
        <w:rPr>
          <w:rFonts w:ascii="Sylfaen" w:hAnsi="Sylfaen"/>
          <w:lang w:val="ka-GE"/>
        </w:rPr>
        <w:t>არსებობს/გეოგრაფიული ხელმისაწვდომობის მიხედვით</w:t>
      </w:r>
      <w:r w:rsidRPr="00E35153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</w:p>
    <w:p w14:paraId="1168AE09" w14:textId="330D32B1" w:rsidR="00142D66" w:rsidRPr="00E35153" w:rsidRDefault="00142D66" w:rsidP="00785221">
      <w:pPr>
        <w:numPr>
          <w:ilvl w:val="0"/>
          <w:numId w:val="12"/>
        </w:numPr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სააგენტოში სერვისის მიწოდების სურვილით დარეგისტრირებული კლინიკა/გეოგრაფიული ხელმისაწვდომობის გათვალისწინებით</w:t>
      </w:r>
    </w:p>
    <w:p w14:paraId="1D448D57" w14:textId="77777777" w:rsidR="00785221" w:rsidRDefault="00785221" w:rsidP="00785221">
      <w:pPr>
        <w:pStyle w:val="ListParagraph"/>
        <w:ind w:left="1440"/>
        <w:rPr>
          <w:rFonts w:ascii="Sylfaen" w:hAnsi="Sylfaen"/>
          <w:lang w:val="ka-GE"/>
        </w:rPr>
      </w:pPr>
    </w:p>
    <w:p w14:paraId="69EEF481" w14:textId="77472C97" w:rsidR="009B22F4" w:rsidRPr="009B22F4" w:rsidRDefault="009B22F4" w:rsidP="009B22F4">
      <w:pPr>
        <w:rPr>
          <w:rFonts w:ascii="Sylfaen" w:hAnsi="Sylfaen"/>
          <w:lang w:val="ka-GE"/>
        </w:rPr>
      </w:pPr>
      <w:r w:rsidRPr="009B22F4">
        <w:rPr>
          <w:rFonts w:ascii="Sylfaen" w:hAnsi="Sylfaen" w:cs="Sylfaen"/>
          <w:lang w:val="ka-GE"/>
        </w:rPr>
        <w:t>აღნიშნული</w:t>
      </w:r>
      <w:r w:rsidRPr="009B22F4">
        <w:rPr>
          <w:rFonts w:ascii="Sylfaen" w:hAnsi="Sylfaen"/>
          <w:lang w:val="ka-GE"/>
        </w:rPr>
        <w:t xml:space="preserve"> მექანიზმით შერჩეულია </w:t>
      </w:r>
      <w:r w:rsidR="00142D66">
        <w:rPr>
          <w:rFonts w:ascii="Sylfaen" w:hAnsi="Sylfaen"/>
          <w:lang w:val="ka-GE"/>
        </w:rPr>
        <w:t>10</w:t>
      </w:r>
      <w:bookmarkStart w:id="3" w:name="_GoBack"/>
      <w:bookmarkEnd w:id="3"/>
      <w:r w:rsidRPr="009B22F4">
        <w:rPr>
          <w:rFonts w:ascii="Sylfaen" w:hAnsi="Sylfaen"/>
          <w:lang w:val="ka-GE"/>
        </w:rPr>
        <w:t xml:space="preserve"> დაწესებულება:</w:t>
      </w:r>
    </w:p>
    <w:p w14:paraId="0F26F805" w14:textId="77777777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 ქართლი - მარნეული - შპს „ჯეო ჰოსპიტალს“</w:t>
      </w:r>
    </w:p>
    <w:p w14:paraId="650594A8" w14:textId="1C5E911C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სამცხე-ჯავახეთი - ახალქალაქი -შპს „უნიმედი სამცხე“</w:t>
      </w:r>
    </w:p>
    <w:p w14:paraId="72F1ACB8" w14:textId="7109D196" w:rsidR="00142D66" w:rsidRDefault="00142D66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სამცხე-ჯავახეთი-ახალციხე</w:t>
      </w:r>
      <w:r>
        <w:rPr>
          <w:rFonts w:ascii="Sylfaen" w:hAnsi="Sylfaen"/>
          <w:lang w:val="ka-GE"/>
        </w:rPr>
        <w:t>-შპს „უნიმედი სამცხე“</w:t>
      </w:r>
    </w:p>
    <w:p w14:paraId="2224DDC1" w14:textId="77777777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კახეთი - ლაგოდეხი - შპს „არქიმედეს კლინიკა“</w:t>
      </w:r>
    </w:p>
    <w:p w14:paraId="7B5BFE17" w14:textId="20BA64B3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იმერეთი - საჩხერე - სს „საჩხერის რაიონული საავადმყოფო-პოლიკლინიკური გაერთიანება“</w:t>
      </w:r>
    </w:p>
    <w:p w14:paraId="29B5EE96" w14:textId="2E47439F" w:rsidR="00142D66" w:rsidRDefault="00142D66" w:rsidP="00142D66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იმერეთი - ქუთაისი - </w:t>
      </w:r>
      <w:r w:rsidRPr="00142D66">
        <w:rPr>
          <w:rFonts w:ascii="Sylfaen" w:hAnsi="Sylfaen"/>
          <w:lang w:val="ka-GE"/>
        </w:rPr>
        <w:t>შპს "ლჯ და კომპანია - დასავლეთ საქართველოს ტუბერკულოზისა და ინფექციურ პათოლოგიათა ცენტრი"</w:t>
      </w:r>
    </w:p>
    <w:p w14:paraId="132FB56A" w14:textId="77777777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სამეგრელო-ზემო სვანეთი - ფოთი - სს „სამედიცინო კორპორაცია ევექსი - ფოთის ამბულატორიული ცენტრი“</w:t>
      </w:r>
    </w:p>
    <w:p w14:paraId="284F5D21" w14:textId="7EFA087E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აჭარა - ქობულეთი - „უნიმედი აჭარა“</w:t>
      </w:r>
    </w:p>
    <w:p w14:paraId="5924D2E4" w14:textId="0D7AD950" w:rsidR="00142D66" w:rsidRDefault="00142D66" w:rsidP="00142D66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თბილისი - </w:t>
      </w:r>
      <w:r w:rsidRPr="00142D66">
        <w:rPr>
          <w:rFonts w:ascii="Sylfaen" w:hAnsi="Sylfaen"/>
          <w:lang w:val="ka-GE"/>
        </w:rPr>
        <w:t>სს "სამედიცინო კორპორაცია ევექსი"</w:t>
      </w:r>
      <w:r>
        <w:rPr>
          <w:rFonts w:ascii="Sylfaen" w:hAnsi="Sylfaen"/>
          <w:lang w:val="ka-GE"/>
        </w:rPr>
        <w:t xml:space="preserve"> გლდანი</w:t>
      </w:r>
    </w:p>
    <w:p w14:paraId="3CEF85B0" w14:textId="408DF511" w:rsidR="00142D66" w:rsidRDefault="00142D66" w:rsidP="00142D66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თბილისი - </w:t>
      </w:r>
      <w:r w:rsidRPr="00142D66">
        <w:rPr>
          <w:rFonts w:ascii="Sylfaen" w:hAnsi="Sylfaen"/>
          <w:lang w:val="ka-GE"/>
        </w:rPr>
        <w:t>სს "სამედიცინო კორპორაცია ევექსი"</w:t>
      </w:r>
      <w:r>
        <w:rPr>
          <w:rFonts w:ascii="Sylfaen" w:hAnsi="Sylfaen"/>
          <w:lang w:val="ka-GE"/>
        </w:rPr>
        <w:t xml:space="preserve"> დეკა</w:t>
      </w:r>
    </w:p>
    <w:p w14:paraId="4CC0C0DB" w14:textId="77777777" w:rsidR="00142D66" w:rsidRDefault="00142D66" w:rsidP="009B22F4">
      <w:pPr>
        <w:rPr>
          <w:rFonts w:ascii="Sylfaen" w:hAnsi="Sylfaen"/>
          <w:lang w:val="ka-GE"/>
        </w:rPr>
      </w:pPr>
    </w:p>
    <w:p w14:paraId="33E9CFC5" w14:textId="77777777" w:rsidR="00785221" w:rsidRPr="009C4A4C" w:rsidRDefault="009B22F4" w:rsidP="007852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 ივნისის ბოლოსთვის პროექტში ჩაერთვება ზიანის შემცირების 3 ცენტრი და ბუფრენორფინ-ნალოქსონის ჩანაცვლებითი თერაპიის მიმწოდებელი ერთი კერძო დაწესებულება.</w:t>
      </w:r>
      <w:r w:rsidR="00785221">
        <w:rPr>
          <w:rFonts w:ascii="Sylfaen" w:hAnsi="Sylfaen"/>
          <w:lang w:val="ka-GE"/>
        </w:rPr>
        <w:t xml:space="preserve"> პროგრამის </w:t>
      </w:r>
      <w:r w:rsidR="00785221" w:rsidRPr="00C457CA">
        <w:rPr>
          <w:rFonts w:ascii="Sylfaen" w:hAnsi="Sylfaen"/>
          <w:lang w:val="ka-GE"/>
        </w:rPr>
        <w:t>პირველ</w:t>
      </w:r>
      <w:r w:rsidR="00785221" w:rsidRPr="009C4A4C">
        <w:rPr>
          <w:rFonts w:ascii="Sylfaen" w:hAnsi="Sylfaen"/>
          <w:lang w:val="ka-GE"/>
        </w:rPr>
        <w:t xml:space="preserve"> ეტაპზე </w:t>
      </w:r>
      <w:r w:rsidR="00785221">
        <w:rPr>
          <w:rFonts w:ascii="Sylfaen" w:hAnsi="Sylfaen"/>
          <w:lang w:val="ka-GE"/>
        </w:rPr>
        <w:t>მოხდება</w:t>
      </w:r>
      <w:r w:rsidR="00785221" w:rsidRPr="009C4A4C">
        <w:rPr>
          <w:rFonts w:ascii="Sylfaen" w:hAnsi="Sylfaen"/>
          <w:lang w:val="ka-GE"/>
        </w:rPr>
        <w:t xml:space="preserve"> დაწესებულებების შეფასება პროგრამაში ჩართვისთვის მზაობის თვალსაზრისით (მონიტორიგის ჯგუფის ვიზიტი და შეფასება)</w:t>
      </w:r>
      <w:r w:rsidR="00785221">
        <w:rPr>
          <w:rFonts w:ascii="Sylfaen" w:hAnsi="Sylfaen"/>
          <w:lang w:val="ka-GE"/>
        </w:rPr>
        <w:t xml:space="preserve"> და </w:t>
      </w:r>
      <w:r w:rsidR="00785221" w:rsidRPr="00C457CA">
        <w:rPr>
          <w:rFonts w:ascii="Sylfaen" w:hAnsi="Sylfaen"/>
          <w:lang w:val="ka-GE"/>
        </w:rPr>
        <w:t>აღჭურვილობის</w:t>
      </w:r>
      <w:r w:rsidR="00785221" w:rsidRPr="009C4A4C">
        <w:rPr>
          <w:rFonts w:ascii="Sylfaen" w:hAnsi="Sylfaen"/>
          <w:lang w:val="ka-GE"/>
        </w:rPr>
        <w:t xml:space="preserve"> </w:t>
      </w:r>
      <w:r w:rsidR="00785221">
        <w:rPr>
          <w:rFonts w:ascii="Sylfaen" w:hAnsi="Sylfaen"/>
          <w:lang w:val="ka-GE"/>
        </w:rPr>
        <w:t xml:space="preserve">შევსება. </w:t>
      </w:r>
    </w:p>
    <w:p w14:paraId="2BD47F27" w14:textId="77777777" w:rsidR="009B22F4" w:rsidRPr="009B22F4" w:rsidRDefault="009B22F4" w:rsidP="009B22F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</w:t>
      </w:r>
      <w:r w:rsidR="000A62C0">
        <w:rPr>
          <w:rFonts w:ascii="Sylfaen" w:hAnsi="Sylfaen"/>
          <w:lang w:val="ka-GE"/>
        </w:rPr>
        <w:t>შნული დაწესებულებები უნდა აკმაყოფილებდნენ მაღალი რისკის შემცველი საქმიანობის რეგლამენტით განსაზღვრულ პირობებს, ამასთან ზიანის შემცირების ცენტრებს არ მოეთხოვებათ პანდუსის ქონის საჭიროება.</w:t>
      </w:r>
    </w:p>
    <w:p w14:paraId="121EB2B1" w14:textId="77777777" w:rsidR="009B22F4" w:rsidRDefault="009B22F4" w:rsidP="009B22F4">
      <w:pPr>
        <w:pStyle w:val="ListParagraph"/>
        <w:rPr>
          <w:rFonts w:ascii="Sylfaen" w:hAnsi="Sylfaen"/>
          <w:lang w:val="ka-GE"/>
        </w:rPr>
      </w:pPr>
    </w:p>
    <w:p w14:paraId="3EB9FAA1" w14:textId="77777777" w:rsidR="00785221" w:rsidRPr="00607D2B" w:rsidRDefault="007572BF" w:rsidP="00785221">
      <w:pPr>
        <w:pStyle w:val="ListParagraph"/>
        <w:numPr>
          <w:ilvl w:val="0"/>
          <w:numId w:val="6"/>
        </w:numPr>
        <w:rPr>
          <w:rFonts w:ascii="Sylfaen" w:hAnsi="Sylfaen"/>
          <w:b/>
          <w:bCs/>
          <w:lang w:val="ka-GE"/>
        </w:rPr>
      </w:pPr>
      <w:r w:rsidRPr="00785221">
        <w:rPr>
          <w:rFonts w:ascii="Sylfaen" w:hAnsi="Sylfaen"/>
        </w:rPr>
        <w:br w:type="page"/>
      </w:r>
      <w:r w:rsidR="00785221" w:rsidRPr="00607D2B">
        <w:rPr>
          <w:rFonts w:ascii="Sylfaen" w:hAnsi="Sylfaen"/>
          <w:b/>
          <w:lang w:val="ka-GE"/>
        </w:rPr>
        <w:lastRenderedPageBreak/>
        <w:t>მიმწოდებელთა ტრენინგები</w:t>
      </w:r>
    </w:p>
    <w:p w14:paraId="7FD0D384" w14:textId="77777777" w:rsidR="00785221" w:rsidRDefault="00785221" w:rsidP="00785221">
      <w:pPr>
        <w:keepNext/>
        <w:tabs>
          <w:tab w:val="left" w:leader="hyphen" w:pos="9645"/>
        </w:tabs>
        <w:spacing w:after="1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პროგრამისთვის შერჩეული </w:t>
      </w:r>
      <w:r w:rsidRPr="00E35153">
        <w:rPr>
          <w:rFonts w:ascii="Sylfaen" w:hAnsi="Sylfaen"/>
          <w:lang w:val="ka-GE"/>
        </w:rPr>
        <w:t xml:space="preserve">პირველადი ჯანდაცვის </w:t>
      </w:r>
      <w:r>
        <w:rPr>
          <w:rFonts w:ascii="Sylfaen" w:hAnsi="Sylfaen"/>
          <w:lang w:val="ka-GE"/>
        </w:rPr>
        <w:t>დაწესებულებების პერსონალს უწყვეტი სამედიცინო განათლების პროგრამის „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მართვა პირველადი ჯანდაცვის რგოლში“ ფარგლებში ჩაუტარდება ტრენინგები. აღნიშნული პროგრამა აკრედიტირებულია საქართველოს შრომის, ჯანმრთელობისა და სოციალური დაცვის სამინისტროს მიერ.  </w:t>
      </w:r>
    </w:p>
    <w:p w14:paraId="094F77C7" w14:textId="77777777" w:rsidR="00785221" w:rsidRPr="006B6753" w:rsidRDefault="00785221" w:rsidP="00785221">
      <w:pPr>
        <w:keepNext/>
        <w:tabs>
          <w:tab w:val="left" w:leader="hyphen" w:pos="9645"/>
        </w:tabs>
        <w:spacing w:after="1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ტრენინგების პროგრამა (კურიკულუმი) </w:t>
      </w:r>
      <w:r w:rsidRPr="00F16FF6">
        <w:rPr>
          <w:rFonts w:ascii="Sylfaen" w:hAnsi="Sylfaen"/>
          <w:lang w:val="ka-GE"/>
        </w:rPr>
        <w:t>მოიცავს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უახლეს ინფორმაციას </w:t>
      </w:r>
      <w:r w:rsidRPr="006B6753">
        <w:rPr>
          <w:rFonts w:ascii="Sylfaen" w:hAnsi="Sylfaen" w:cs="Sylfaen"/>
          <w:lang w:val="ka-GE"/>
        </w:rPr>
        <w:t xml:space="preserve">HCV </w:t>
      </w:r>
      <w:r>
        <w:rPr>
          <w:rFonts w:ascii="Sylfaen" w:hAnsi="Sylfaen" w:cs="Sylfaen"/>
          <w:lang w:val="ka-GE"/>
        </w:rPr>
        <w:t xml:space="preserve">ინფექციის ეპიდემიოლოგიის, დიაგნოსტიკის, მკურნალობის, პრევენციის, ასევე </w:t>
      </w:r>
      <w:r w:rsidRPr="006B6753">
        <w:rPr>
          <w:rFonts w:ascii="Sylfaen" w:hAnsi="Sylfaen" w:cs="Sylfaen"/>
          <w:lang w:val="ka-GE"/>
        </w:rPr>
        <w:t xml:space="preserve">C </w:t>
      </w:r>
      <w:r>
        <w:rPr>
          <w:rFonts w:ascii="Sylfaen" w:hAnsi="Sylfaen" w:cs="Sylfaen"/>
          <w:lang w:val="ka-GE"/>
        </w:rPr>
        <w:t xml:space="preserve"> ჰეპატიტის ელიმინაციის სახელმწიფო პროგრამის ფარგლებში ქრონიკული </w:t>
      </w:r>
      <w:r w:rsidRPr="006B6753">
        <w:rPr>
          <w:rFonts w:ascii="Sylfaen" w:hAnsi="Sylfaen" w:cs="Sylfaen"/>
          <w:lang w:val="ka-GE"/>
        </w:rPr>
        <w:t>C</w:t>
      </w:r>
      <w:r>
        <w:rPr>
          <w:rFonts w:ascii="Sylfaen" w:hAnsi="Sylfaen" w:cs="Sylfaen"/>
          <w:lang w:val="ka-GE"/>
        </w:rPr>
        <w:t xml:space="preserve"> ჰეპატიტით პაციენტების მართვის საკითხებს. განსაკუთრებული ყურადღება ეთმობა გამარტივებული მიდგომებით </w:t>
      </w:r>
      <w:r w:rsidRPr="006B6753">
        <w:rPr>
          <w:rFonts w:ascii="Sylfaen" w:hAnsi="Sylfaen" w:cs="Sylfaen"/>
          <w:lang w:val="ka-GE"/>
        </w:rPr>
        <w:t>C</w:t>
      </w:r>
      <w:r>
        <w:rPr>
          <w:rFonts w:ascii="Sylfaen" w:hAnsi="Sylfaen" w:cs="Sylfaen"/>
          <w:lang w:val="ka-GE"/>
        </w:rPr>
        <w:t xml:space="preserve"> ჰეპატიტის დიაგნოსტიკის, მკურნალობისა და მოვლის ალგორითმს პირველადი ჯანდაცვის რგოლში.   </w:t>
      </w:r>
    </w:p>
    <w:p w14:paraId="48B2B47B" w14:textId="77777777" w:rsidR="00785221" w:rsidRDefault="00785221" w:rsidP="0078522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ტრენინგების მასალები უკვე მომზადებულია.  </w:t>
      </w:r>
    </w:p>
    <w:p w14:paraId="0AC2AC74" w14:textId="77777777" w:rsidR="00785221" w:rsidRDefault="00785221" w:rsidP="0078522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ტრენინგები ჩატარდება </w:t>
      </w:r>
      <w:r w:rsidRPr="006B6753">
        <w:rPr>
          <w:rFonts w:ascii="Sylfaen" w:hAnsi="Sylfaen" w:cs="Sylfaen"/>
          <w:lang w:val="ka-GE"/>
        </w:rPr>
        <w:t xml:space="preserve">C </w:t>
      </w:r>
      <w:r>
        <w:rPr>
          <w:rFonts w:ascii="Sylfaen" w:hAnsi="Sylfaen" w:cs="Sylfaen"/>
          <w:lang w:val="ka-GE"/>
        </w:rPr>
        <w:t xml:space="preserve"> ჰეპატიტის ელიმინაციის სახელმწიფო პროგრამის კლინიკური ჯგუფის მიერ.  </w:t>
      </w:r>
    </w:p>
    <w:p w14:paraId="695E827B" w14:textId="77777777" w:rsidR="00785221" w:rsidRPr="009626F2" w:rsidRDefault="00785221" w:rsidP="00785221">
      <w:pPr>
        <w:jc w:val="both"/>
        <w:rPr>
          <w:rFonts w:ascii="Sylfaen" w:hAnsi="Sylfaen" w:cs="Sylfaen"/>
        </w:rPr>
      </w:pPr>
      <w:r w:rsidRPr="009626F2">
        <w:rPr>
          <w:rFonts w:ascii="Sylfaen" w:hAnsi="Sylfaen" w:cs="Sylfaen"/>
          <w:lang w:val="ka-GE"/>
        </w:rPr>
        <w:t xml:space="preserve">პირველადი ჯანდაცვის რგოლისთვის </w:t>
      </w:r>
      <w:r>
        <w:rPr>
          <w:rFonts w:ascii="Sylfaen" w:hAnsi="Sylfaen" w:cs="Sylfaen"/>
          <w:lang w:val="ka-GE"/>
        </w:rPr>
        <w:t xml:space="preserve">ასევე </w:t>
      </w:r>
      <w:r w:rsidRPr="009626F2">
        <w:rPr>
          <w:rFonts w:ascii="Sylfaen" w:hAnsi="Sylfaen" w:cs="Sylfaen"/>
          <w:lang w:val="ka-GE"/>
        </w:rPr>
        <w:t xml:space="preserve">შემუშავდა </w:t>
      </w:r>
      <w:r w:rsidRPr="009626F2">
        <w:rPr>
          <w:rFonts w:ascii="Sylfaen" w:hAnsi="Sylfaen" w:cs="Sylfaen"/>
        </w:rPr>
        <w:t xml:space="preserve">HCV </w:t>
      </w:r>
      <w:r w:rsidRPr="009626F2">
        <w:rPr>
          <w:rFonts w:ascii="Sylfaen" w:hAnsi="Sylfaen" w:cs="Sylfaen"/>
          <w:lang w:val="ka-GE"/>
        </w:rPr>
        <w:t>დიაგნოსტიკის, მკურნალობისა და მოვლის პროტოკოლი</w:t>
      </w:r>
      <w:r>
        <w:rPr>
          <w:rFonts w:ascii="Sylfaen" w:hAnsi="Sylfaen" w:cs="Sylfaen"/>
          <w:lang w:val="ka-GE"/>
        </w:rPr>
        <w:t xml:space="preserve">, რომელიც </w:t>
      </w:r>
      <w:r w:rsidRPr="009626F2">
        <w:rPr>
          <w:rFonts w:ascii="Sylfaen" w:hAnsi="Sylfaen" w:cs="Sylfaen"/>
          <w:lang w:val="ka-GE"/>
        </w:rPr>
        <w:t>ინტეგრირებულ და დამტკიცებულ იქნა C ჰეპატიტის ელიმინაციის პროგრამის შესახებ სამთავრობო დადგენილებაში</w:t>
      </w:r>
      <w:r>
        <w:rPr>
          <w:rFonts w:ascii="Sylfaen" w:hAnsi="Sylfaen" w:cs="Sylfaen"/>
          <w:lang w:val="ka-GE"/>
        </w:rPr>
        <w:t xml:space="preserve">. </w:t>
      </w:r>
    </w:p>
    <w:p w14:paraId="69C08631" w14:textId="77777777" w:rsidR="00F65F89" w:rsidRPr="009B22F4" w:rsidRDefault="00F65F89" w:rsidP="009B22F4">
      <w:pPr>
        <w:jc w:val="both"/>
        <w:rPr>
          <w:rFonts w:ascii="Sylfaen" w:hAnsi="Sylfaen"/>
          <w:lang w:val="ka-GE"/>
        </w:rPr>
      </w:pPr>
    </w:p>
    <w:sectPr w:rsidR="00F65F89" w:rsidRPr="009B22F4" w:rsidSect="006256B5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Adamia" w:date="2018-05-11T14:34:00Z" w:initials="EA">
    <w:p w14:paraId="229BE6CB" w14:textId="77777777" w:rsidR="00607D2B" w:rsidRPr="00607D2B" w:rsidRDefault="00607D2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პუნქტში შესამუშავებელია ახალი ალგორითმი(თუ ამის საჭიროება არსებობს)  ეპკლუსას გამოყენების შემთხვევაში</w:t>
      </w:r>
    </w:p>
  </w:comment>
  <w:comment w:id="1" w:author="Ekaterine Adamia" w:date="2018-05-11T14:35:00Z" w:initials="EA">
    <w:p w14:paraId="51F1C366" w14:textId="77777777" w:rsidR="00607D2B" w:rsidRPr="00607D2B" w:rsidRDefault="00607D2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აქაც გვჭირდება მკურნალობის რეჟიმები ეპკლუსასთვის</w:t>
      </w:r>
    </w:p>
  </w:comment>
  <w:comment w:id="2" w:author="Ekaterine Adamia" w:date="2018-05-11T14:36:00Z" w:initials="EA">
    <w:p w14:paraId="42E20F19" w14:textId="77777777" w:rsidR="00607D2B" w:rsidRPr="00607D2B" w:rsidRDefault="00607D2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მონიტორინგის პროცესი ეპკლუსასთვის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9BE6CB" w15:done="0"/>
  <w15:commentEx w15:paraId="51F1C366" w15:done="0"/>
  <w15:commentEx w15:paraId="42E20F1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-Ligh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CEAD60"/>
    <w:lvl w:ilvl="0">
      <w:numFmt w:val="bullet"/>
      <w:lvlText w:val="*"/>
      <w:lvlJc w:val="left"/>
    </w:lvl>
  </w:abstractNum>
  <w:abstractNum w:abstractNumId="1" w15:restartNumberingAfterBreak="0">
    <w:nsid w:val="129354B9"/>
    <w:multiLevelType w:val="multilevel"/>
    <w:tmpl w:val="D5943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E14646"/>
    <w:multiLevelType w:val="hybridMultilevel"/>
    <w:tmpl w:val="5DB09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E2E0A"/>
    <w:multiLevelType w:val="hybridMultilevel"/>
    <w:tmpl w:val="8040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A7F2E"/>
    <w:multiLevelType w:val="hybridMultilevel"/>
    <w:tmpl w:val="EB34C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27327"/>
    <w:multiLevelType w:val="hybridMultilevel"/>
    <w:tmpl w:val="0FBE517C"/>
    <w:lvl w:ilvl="0" w:tplc="5EBCA606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F0A85"/>
    <w:multiLevelType w:val="hybridMultilevel"/>
    <w:tmpl w:val="90626A3E"/>
    <w:lvl w:ilvl="0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948487E"/>
    <w:multiLevelType w:val="multilevel"/>
    <w:tmpl w:val="0E5AD378"/>
    <w:lvl w:ilvl="0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 w:val="0"/>
      </w:rPr>
    </w:lvl>
  </w:abstractNum>
  <w:abstractNum w:abstractNumId="8" w15:restartNumberingAfterBreak="0">
    <w:nsid w:val="3C01213B"/>
    <w:multiLevelType w:val="hybridMultilevel"/>
    <w:tmpl w:val="5EB49C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4F5BBB"/>
    <w:multiLevelType w:val="hybridMultilevel"/>
    <w:tmpl w:val="DAA80F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96A065D"/>
    <w:multiLevelType w:val="hybridMultilevel"/>
    <w:tmpl w:val="AFCCC01E"/>
    <w:lvl w:ilvl="0" w:tplc="C99E6F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141A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14C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ADE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FE47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001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682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5A59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64E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A186D"/>
    <w:multiLevelType w:val="multilevel"/>
    <w:tmpl w:val="25160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97A493C"/>
    <w:multiLevelType w:val="hybridMultilevel"/>
    <w:tmpl w:val="C236094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1B92697"/>
    <w:multiLevelType w:val="hybridMultilevel"/>
    <w:tmpl w:val="13B8D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0F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4A1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2C0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36AF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01C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16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5A2B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4D1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C7F90"/>
    <w:multiLevelType w:val="hybridMultilevel"/>
    <w:tmpl w:val="28407E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12"/>
  </w:num>
  <w:num w:numId="10">
    <w:abstractNumId w:val="6"/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12">
    <w:abstractNumId w:val="2"/>
  </w:num>
  <w:num w:numId="13">
    <w:abstractNumId w:val="11"/>
  </w:num>
  <w:num w:numId="14">
    <w:abstractNumId w:val="10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3E"/>
    <w:rsid w:val="00000545"/>
    <w:rsid w:val="000A2613"/>
    <w:rsid w:val="000A62C0"/>
    <w:rsid w:val="000D2BA6"/>
    <w:rsid w:val="001014B5"/>
    <w:rsid w:val="00142D66"/>
    <w:rsid w:val="001B285F"/>
    <w:rsid w:val="0028719B"/>
    <w:rsid w:val="002B72D9"/>
    <w:rsid w:val="004715A2"/>
    <w:rsid w:val="004F5729"/>
    <w:rsid w:val="005340E1"/>
    <w:rsid w:val="005F2052"/>
    <w:rsid w:val="005F3148"/>
    <w:rsid w:val="00607D2B"/>
    <w:rsid w:val="006256B5"/>
    <w:rsid w:val="006D30A3"/>
    <w:rsid w:val="00714452"/>
    <w:rsid w:val="00732222"/>
    <w:rsid w:val="00747D57"/>
    <w:rsid w:val="007572BF"/>
    <w:rsid w:val="00761F5B"/>
    <w:rsid w:val="00785221"/>
    <w:rsid w:val="007E1E89"/>
    <w:rsid w:val="00905E4F"/>
    <w:rsid w:val="00945EA4"/>
    <w:rsid w:val="00970A90"/>
    <w:rsid w:val="00976383"/>
    <w:rsid w:val="009B22F4"/>
    <w:rsid w:val="009C0D78"/>
    <w:rsid w:val="00A07DE6"/>
    <w:rsid w:val="00A1089B"/>
    <w:rsid w:val="00A34731"/>
    <w:rsid w:val="00A74DA6"/>
    <w:rsid w:val="00BC0C3E"/>
    <w:rsid w:val="00BC776A"/>
    <w:rsid w:val="00C30C01"/>
    <w:rsid w:val="00C5313D"/>
    <w:rsid w:val="00C6347D"/>
    <w:rsid w:val="00C715BB"/>
    <w:rsid w:val="00C763AA"/>
    <w:rsid w:val="00D00FEC"/>
    <w:rsid w:val="00D11100"/>
    <w:rsid w:val="00D15C6F"/>
    <w:rsid w:val="00DA77F4"/>
    <w:rsid w:val="00DF247F"/>
    <w:rsid w:val="00DF3302"/>
    <w:rsid w:val="00E34D87"/>
    <w:rsid w:val="00E6469B"/>
    <w:rsid w:val="00E7479C"/>
    <w:rsid w:val="00EB2689"/>
    <w:rsid w:val="00ED6F06"/>
    <w:rsid w:val="00F65F89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C8D9"/>
  <w15:docId w15:val="{B177EA6B-B682-4B61-97DD-F60E84DC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11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B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7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D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D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4FF36-3636-40B9-9F65-2161424C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Adamia</dc:creator>
  <cp:keywords/>
  <dc:description/>
  <cp:lastModifiedBy>Ekaterine Adamia</cp:lastModifiedBy>
  <cp:revision>17</cp:revision>
  <dcterms:created xsi:type="dcterms:W3CDTF">2018-05-06T17:53:00Z</dcterms:created>
  <dcterms:modified xsi:type="dcterms:W3CDTF">2018-05-11T11:04:00Z</dcterms:modified>
</cp:coreProperties>
</file>